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E6" w:rsidRDefault="000C3633">
      <w:pPr>
        <w:pStyle w:val="Tekstpodstawowy"/>
      </w:pPr>
      <w:r>
        <w:rPr>
          <w:b/>
          <w:sz w:val="22"/>
          <w:szCs w:val="22"/>
        </w:rPr>
        <w:t> </w:t>
      </w:r>
      <w:r>
        <w:rPr>
          <w:rFonts w:ascii="Arial;sans-serif" w:hAnsi="Arial;sans-serif"/>
          <w:b/>
          <w:sz w:val="22"/>
          <w:szCs w:val="22"/>
        </w:rPr>
        <w:t>Załącznik nr 2 do umowy</w:t>
      </w:r>
    </w:p>
    <w:p w:rsidR="009E6FE6" w:rsidRDefault="000C3633">
      <w:pPr>
        <w:pStyle w:val="Tekstpodstawowy"/>
        <w:rPr>
          <w:rFonts w:ascii="Arial;sans-serif" w:hAnsi="Arial;sans-serif"/>
          <w:sz w:val="22"/>
        </w:rPr>
      </w:pPr>
      <w:r>
        <w:rPr>
          <w:rFonts w:ascii="Arial;sans-serif" w:hAnsi="Arial;sans-serif"/>
          <w:sz w:val="22"/>
        </w:rPr>
        <w:t>z dnia ........................roku na</w:t>
      </w:r>
    </w:p>
    <w:p w:rsidR="009E6FE6" w:rsidRDefault="000C3633">
      <w:pPr>
        <w:pStyle w:val="Tekstpodstawowy"/>
        <w:rPr>
          <w:rFonts w:ascii="Arial;sans-serif" w:hAnsi="Arial;sans-serif"/>
          <w:sz w:val="22"/>
        </w:rPr>
      </w:pPr>
      <w:r>
        <w:rPr>
          <w:rFonts w:ascii="Arial;sans-serif" w:hAnsi="Arial;sans-serif"/>
          <w:sz w:val="22"/>
        </w:rPr>
        <w:t>obsługę bankową Powiatu Lipnowskiego</w:t>
      </w:r>
    </w:p>
    <w:p w:rsidR="009E6FE6" w:rsidRDefault="009E6FE6">
      <w:pPr>
        <w:rPr>
          <w:b/>
          <w:sz w:val="22"/>
          <w:szCs w:val="22"/>
        </w:rPr>
      </w:pPr>
    </w:p>
    <w:p w:rsidR="009E6FE6" w:rsidRDefault="000C36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 dzierżawy pomieszczeń</w:t>
      </w:r>
    </w:p>
    <w:p w:rsidR="009E6FE6" w:rsidRDefault="000C36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przeznaczeniem na prowadzenie punktu kasowego</w:t>
      </w:r>
    </w:p>
    <w:p w:rsidR="009E6FE6" w:rsidRDefault="009E6FE6">
      <w:pPr>
        <w:jc w:val="center"/>
        <w:rPr>
          <w:sz w:val="22"/>
          <w:szCs w:val="22"/>
        </w:rPr>
      </w:pPr>
    </w:p>
    <w:p w:rsidR="009E6FE6" w:rsidRDefault="009E6FE6">
      <w:pPr>
        <w:rPr>
          <w:rFonts w:eastAsia="Times New Roman" w:cs="Times New Roman"/>
          <w:sz w:val="22"/>
          <w:szCs w:val="22"/>
        </w:rPr>
      </w:pPr>
    </w:p>
    <w:p w:rsidR="009E6FE6" w:rsidRDefault="000C3633">
      <w:pPr>
        <w:jc w:val="both"/>
        <w:rPr>
          <w:sz w:val="22"/>
          <w:szCs w:val="22"/>
        </w:rPr>
      </w:pPr>
      <w:r>
        <w:rPr>
          <w:sz w:val="22"/>
          <w:szCs w:val="22"/>
        </w:rPr>
        <w:t>Zawarta w dniu ……………… roku pomiędzy Powiatem Lipnowskim reprezentowanym przez Zarząd Powiatu w Lipnie  siedzibą w Lipnie ul. Sierakowskiego 10 B, nr NIP 466-01-42-599, REGON 910869720 reprezentowanych przez:</w:t>
      </w:r>
    </w:p>
    <w:p w:rsidR="009E6FE6" w:rsidRDefault="000C36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1. ……………………- Starostwa Lipnowski</w:t>
      </w:r>
    </w:p>
    <w:p w:rsidR="009E6FE6" w:rsidRDefault="007446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2. .</w:t>
      </w:r>
      <w:bookmarkStart w:id="0" w:name="_GoBack"/>
      <w:bookmarkEnd w:id="0"/>
      <w:r w:rsidR="000C3633">
        <w:rPr>
          <w:sz w:val="22"/>
          <w:szCs w:val="22"/>
        </w:rPr>
        <w:t>…………………..– Wicestarosta Lipnowski</w:t>
      </w:r>
    </w:p>
    <w:p w:rsidR="009E6FE6" w:rsidRDefault="000C3633">
      <w:pPr>
        <w:jc w:val="both"/>
        <w:rPr>
          <w:sz w:val="22"/>
          <w:szCs w:val="22"/>
        </w:rPr>
      </w:pPr>
      <w:r>
        <w:rPr>
          <w:sz w:val="22"/>
          <w:szCs w:val="22"/>
        </w:rPr>
        <w:t>przy kontrasygnacie Skarbnika Powiatu – Barbara Małkiewicz</w:t>
      </w:r>
    </w:p>
    <w:p w:rsidR="009E6FE6" w:rsidRDefault="000C3633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zwanym dalej „Wydzierżawiającym”</w:t>
      </w:r>
    </w:p>
    <w:p w:rsidR="009E6FE6" w:rsidRDefault="000C3633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a</w:t>
      </w:r>
    </w:p>
    <w:p w:rsidR="009E6FE6" w:rsidRDefault="000C3633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………………………………………...reprezentowanym przez:</w:t>
      </w:r>
    </w:p>
    <w:p w:rsidR="009E6FE6" w:rsidRDefault="009E6FE6">
      <w:pPr>
        <w:jc w:val="both"/>
        <w:rPr>
          <w:rFonts w:eastAsia="Times New Roman" w:cs="Times New Roman"/>
          <w:sz w:val="22"/>
          <w:szCs w:val="22"/>
        </w:rPr>
      </w:pPr>
    </w:p>
    <w:p w:rsidR="009E6FE6" w:rsidRDefault="000C3633">
      <w:pPr>
        <w:numPr>
          <w:ilvl w:val="0"/>
          <w:numId w:val="6"/>
        </w:numPr>
        <w:tabs>
          <w:tab w:val="left" w:pos="0"/>
        </w:tabs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……………………………………………..</w:t>
      </w:r>
    </w:p>
    <w:p w:rsidR="009E6FE6" w:rsidRDefault="000C3633">
      <w:pPr>
        <w:numPr>
          <w:ilvl w:val="0"/>
          <w:numId w:val="6"/>
        </w:numPr>
        <w:tabs>
          <w:tab w:val="left" w:pos="0"/>
        </w:tabs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……………………………………………...</w:t>
      </w:r>
    </w:p>
    <w:p w:rsidR="009E6FE6" w:rsidRDefault="000C3633">
      <w:pPr>
        <w:rPr>
          <w:sz w:val="22"/>
          <w:szCs w:val="22"/>
        </w:rPr>
      </w:pPr>
      <w:r>
        <w:rPr>
          <w:sz w:val="22"/>
          <w:szCs w:val="22"/>
        </w:rPr>
        <w:t>zwanym dalej „Dzierżawcą”</w:t>
      </w:r>
    </w:p>
    <w:p w:rsidR="009E6FE6" w:rsidRDefault="009E6FE6">
      <w:pPr>
        <w:rPr>
          <w:sz w:val="22"/>
          <w:szCs w:val="22"/>
        </w:rPr>
      </w:pPr>
    </w:p>
    <w:p w:rsidR="009E6FE6" w:rsidRDefault="000C3633">
      <w:pPr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9E6FE6" w:rsidRDefault="000C36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Wydzierżawiający oświadcza że jest właścicielem lokalu użytkowego stanowiącego pomieszczenie kasowe, mieszczące się na parterze budynku Starostwa Powiatowego </w:t>
      </w:r>
      <w:r>
        <w:rPr>
          <w:sz w:val="22"/>
          <w:szCs w:val="22"/>
        </w:rPr>
        <w:br/>
        <w:t xml:space="preserve">w Lipnie przy ul. Sierakowskiego 10 B, 87-600 Lipno o powierzchni 12 m </w:t>
      </w:r>
    </w:p>
    <w:p w:rsidR="009E6FE6" w:rsidRDefault="009E6FE6">
      <w:pPr>
        <w:jc w:val="both"/>
        <w:rPr>
          <w:sz w:val="22"/>
          <w:szCs w:val="22"/>
        </w:rPr>
      </w:pPr>
    </w:p>
    <w:p w:rsidR="009E6FE6" w:rsidRDefault="000C3633">
      <w:pPr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9E6FE6" w:rsidRDefault="000C3633">
      <w:pPr>
        <w:numPr>
          <w:ilvl w:val="0"/>
          <w:numId w:val="5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ustalają miesięczny czynsz za przedmiot najmu na łączną kwotę w wysokości 300,00  zł (słownie: trzysta  złotych 00/100 groszy) netto. </w:t>
      </w:r>
    </w:p>
    <w:p w:rsidR="009E6FE6" w:rsidRDefault="000C3633">
      <w:pPr>
        <w:numPr>
          <w:ilvl w:val="0"/>
          <w:numId w:val="5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Wydzierżawiający zastrzega sobie jednostronne prawo podwyższenia stawki czynszu raz w roku, maksymalnie w wysokości wskaźnika wzrostu cen towarów i usług konsumpcyjnych za rok ubiegły ogłoszony przez Prezesa GUS w Monitorze Polskim. Wzrost kwoty czynszu następuje od pierwszego dnia miesiąca następującego po dacie opublikowania ogłoszenia przez GUS, po pisemnym poinformowaniu Najemcy o nowej stawce czynszu. Pierwsza podwyżka nastąpi w 2018 r.</w:t>
      </w:r>
    </w:p>
    <w:p w:rsidR="009E6FE6" w:rsidRDefault="000C3633">
      <w:pPr>
        <w:numPr>
          <w:ilvl w:val="0"/>
          <w:numId w:val="5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Czynsz najmu płatny będzie przelewem na wskazany przez Wynajmującego rachunek bankowy, miesięcznie z dołu, w terminie 14 dni roboczych od wystawienia faktury VAT za miesiąc poprzedni.</w:t>
      </w:r>
    </w:p>
    <w:p w:rsidR="009E6FE6" w:rsidRDefault="009E6FE6">
      <w:pPr>
        <w:jc w:val="both"/>
        <w:rPr>
          <w:sz w:val="22"/>
          <w:szCs w:val="22"/>
        </w:rPr>
      </w:pPr>
    </w:p>
    <w:p w:rsidR="009E6FE6" w:rsidRDefault="000C3633">
      <w:pPr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9E6FE6" w:rsidRDefault="000C3633">
      <w:pPr>
        <w:jc w:val="both"/>
        <w:rPr>
          <w:sz w:val="22"/>
          <w:szCs w:val="22"/>
        </w:rPr>
      </w:pPr>
      <w:r>
        <w:rPr>
          <w:sz w:val="22"/>
          <w:szCs w:val="22"/>
        </w:rPr>
        <w:t>Dzierżawca potwierdza odbiór przedmiotu użyczenia określonego w § 1 niniejszej umowy w stanie nadającym się do umówionego użytku.</w:t>
      </w:r>
    </w:p>
    <w:p w:rsidR="009E6FE6" w:rsidRDefault="009E6FE6">
      <w:pPr>
        <w:jc w:val="both"/>
        <w:rPr>
          <w:sz w:val="22"/>
          <w:szCs w:val="22"/>
        </w:rPr>
      </w:pPr>
    </w:p>
    <w:p w:rsidR="009E6FE6" w:rsidRDefault="000C3633">
      <w:pPr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:rsidR="009E6FE6" w:rsidRDefault="000C3633">
      <w:pPr>
        <w:jc w:val="both"/>
        <w:rPr>
          <w:sz w:val="22"/>
          <w:szCs w:val="22"/>
        </w:rPr>
      </w:pPr>
      <w:r>
        <w:rPr>
          <w:sz w:val="22"/>
          <w:szCs w:val="22"/>
        </w:rPr>
        <w:t>Wydzierżawiający oświadcza, że Dzierżawca może za pisemną zgodą Wydzierżawiającego dostosować przedmiot użyczenia dla potrzeb prowadzonej działalności, na własny koszt i własnym staraniem. Nakłady nie podlegają zwrotowi.</w:t>
      </w:r>
    </w:p>
    <w:p w:rsidR="009E6FE6" w:rsidRDefault="009E6FE6">
      <w:pPr>
        <w:jc w:val="both"/>
        <w:rPr>
          <w:sz w:val="22"/>
          <w:szCs w:val="22"/>
        </w:rPr>
      </w:pPr>
    </w:p>
    <w:p w:rsidR="009E6FE6" w:rsidRDefault="000C3633">
      <w:pPr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 w:rsidR="009E6FE6" w:rsidRDefault="000C3633">
      <w:pPr>
        <w:numPr>
          <w:ilvl w:val="0"/>
          <w:numId w:val="7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Dzierżawca oświadcza, że przedmiot dzierżawy będzie używał zgodnie z jego  przeznaczeniem, nie będzie oddawał go w użyczenie ani w najem osobie trzeciej.</w:t>
      </w:r>
    </w:p>
    <w:p w:rsidR="009E6FE6" w:rsidRDefault="000C3633">
      <w:pPr>
        <w:numPr>
          <w:ilvl w:val="0"/>
          <w:numId w:val="7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Dzierżawcę obciążają wszelkie koszty związane z bieżącym utrzymaniem oraz korzystaniem z w/w lokalu, w tym koszty wynikające z jego napraw i konserwacji, energii elektrycznej, podatku od nieruchomości, sprzątania.</w:t>
      </w:r>
    </w:p>
    <w:p w:rsidR="009E6FE6" w:rsidRDefault="009E6FE6">
      <w:pPr>
        <w:jc w:val="both"/>
        <w:rPr>
          <w:sz w:val="22"/>
          <w:szCs w:val="22"/>
        </w:rPr>
      </w:pPr>
    </w:p>
    <w:p w:rsidR="009E6FE6" w:rsidRDefault="009E6FE6">
      <w:pPr>
        <w:jc w:val="center"/>
        <w:rPr>
          <w:sz w:val="22"/>
          <w:szCs w:val="22"/>
        </w:rPr>
      </w:pPr>
    </w:p>
    <w:p w:rsidR="009E6FE6" w:rsidRDefault="000C3633">
      <w:pPr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9E6FE6" w:rsidRDefault="009E6FE6">
      <w:pPr>
        <w:jc w:val="center"/>
        <w:rPr>
          <w:sz w:val="22"/>
          <w:szCs w:val="22"/>
        </w:rPr>
      </w:pPr>
    </w:p>
    <w:p w:rsidR="009E6FE6" w:rsidRDefault="000C3633">
      <w:pPr>
        <w:jc w:val="both"/>
        <w:rPr>
          <w:sz w:val="22"/>
          <w:szCs w:val="22"/>
        </w:rPr>
      </w:pPr>
      <w:r>
        <w:rPr>
          <w:sz w:val="22"/>
          <w:szCs w:val="22"/>
        </w:rPr>
        <w:t>Po zakończeniu umowy Wydzierżawiający zobowiązany jest zwrócić przedmiot użyczenia w stanie niepogorszonym.</w:t>
      </w:r>
    </w:p>
    <w:p w:rsidR="009E6FE6" w:rsidRDefault="000C3633">
      <w:pPr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 w:rsidR="009E6FE6" w:rsidRDefault="009E6FE6">
      <w:pPr>
        <w:jc w:val="center"/>
        <w:rPr>
          <w:sz w:val="22"/>
          <w:szCs w:val="22"/>
        </w:rPr>
      </w:pPr>
    </w:p>
    <w:p w:rsidR="009E6FE6" w:rsidRDefault="000C3633">
      <w:pPr>
        <w:numPr>
          <w:ilvl w:val="0"/>
          <w:numId w:val="8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Umowa została zawarta na czas określony, tj. na czas trwania obsługi bankowej budżetu powiatu lipnowskiego od dnia 01.07.2017 roku do dnia 30.06.2020 roku.</w:t>
      </w:r>
    </w:p>
    <w:p w:rsidR="009E6FE6" w:rsidRDefault="000C3633">
      <w:pPr>
        <w:numPr>
          <w:ilvl w:val="0"/>
          <w:numId w:val="8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W przypadku wcześniejszego rozwiązania umowy rachunku bankowego rozwiązanie umowy  może nastąpić przez każdą ze stron po 30 –dniowym okresie wypowiedzenia.</w:t>
      </w:r>
    </w:p>
    <w:p w:rsidR="009E6FE6" w:rsidRDefault="009E6FE6">
      <w:pPr>
        <w:jc w:val="both"/>
        <w:rPr>
          <w:sz w:val="22"/>
          <w:szCs w:val="22"/>
        </w:rPr>
      </w:pPr>
    </w:p>
    <w:p w:rsidR="009E6FE6" w:rsidRDefault="000C3633">
      <w:pPr>
        <w:jc w:val="center"/>
        <w:rPr>
          <w:sz w:val="22"/>
          <w:szCs w:val="22"/>
        </w:rPr>
      </w:pPr>
      <w:r>
        <w:rPr>
          <w:sz w:val="22"/>
          <w:szCs w:val="22"/>
        </w:rPr>
        <w:t>§ 8</w:t>
      </w:r>
    </w:p>
    <w:p w:rsidR="009E6FE6" w:rsidRDefault="009E6FE6">
      <w:pPr>
        <w:jc w:val="center"/>
        <w:rPr>
          <w:sz w:val="22"/>
          <w:szCs w:val="22"/>
        </w:rPr>
      </w:pPr>
    </w:p>
    <w:p w:rsidR="009E6FE6" w:rsidRDefault="000C3633">
      <w:pPr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mają zastosowanie przepisy Kodeksu Cywilnego</w:t>
      </w:r>
    </w:p>
    <w:p w:rsidR="009E6FE6" w:rsidRDefault="009E6FE6">
      <w:pPr>
        <w:jc w:val="both"/>
        <w:rPr>
          <w:sz w:val="22"/>
          <w:szCs w:val="22"/>
        </w:rPr>
      </w:pPr>
    </w:p>
    <w:p w:rsidR="009E6FE6" w:rsidRDefault="000C3633">
      <w:pPr>
        <w:jc w:val="center"/>
        <w:rPr>
          <w:sz w:val="22"/>
          <w:szCs w:val="22"/>
        </w:rPr>
      </w:pPr>
      <w:r>
        <w:rPr>
          <w:sz w:val="22"/>
          <w:szCs w:val="22"/>
        </w:rPr>
        <w:t>§ 9</w:t>
      </w:r>
    </w:p>
    <w:p w:rsidR="009E6FE6" w:rsidRDefault="000C3633">
      <w:pPr>
        <w:jc w:val="both"/>
        <w:rPr>
          <w:sz w:val="22"/>
          <w:szCs w:val="22"/>
        </w:rPr>
      </w:pPr>
      <w:r>
        <w:rPr>
          <w:sz w:val="22"/>
          <w:szCs w:val="22"/>
        </w:rPr>
        <w:t>Spory między stronami mogące wynikać z realizacji umowy rozstrzygać będzie sąd właściwy ze względu na siedzibę  Wydzierżawiającego.</w:t>
      </w:r>
    </w:p>
    <w:p w:rsidR="009E6FE6" w:rsidRDefault="009E6FE6">
      <w:pPr>
        <w:jc w:val="center"/>
        <w:rPr>
          <w:sz w:val="22"/>
          <w:szCs w:val="22"/>
        </w:rPr>
      </w:pPr>
    </w:p>
    <w:p w:rsidR="009E6FE6" w:rsidRDefault="000C3633">
      <w:pPr>
        <w:jc w:val="center"/>
        <w:rPr>
          <w:sz w:val="22"/>
          <w:szCs w:val="22"/>
        </w:rPr>
      </w:pPr>
      <w:r>
        <w:rPr>
          <w:sz w:val="22"/>
          <w:szCs w:val="22"/>
        </w:rPr>
        <w:t>§ 10</w:t>
      </w:r>
    </w:p>
    <w:p w:rsidR="009E6FE6" w:rsidRDefault="000C3633">
      <w:pPr>
        <w:jc w:val="both"/>
        <w:rPr>
          <w:sz w:val="22"/>
          <w:szCs w:val="22"/>
        </w:rPr>
      </w:pPr>
      <w:r>
        <w:rPr>
          <w:sz w:val="22"/>
          <w:szCs w:val="22"/>
        </w:rPr>
        <w:t>Zmiana niniejszej umowy wymaga zachowania formy pisemnej pod rygorem nieważności.</w:t>
      </w:r>
    </w:p>
    <w:p w:rsidR="009E6FE6" w:rsidRDefault="009E6FE6">
      <w:pPr>
        <w:jc w:val="both"/>
        <w:rPr>
          <w:sz w:val="22"/>
          <w:szCs w:val="22"/>
        </w:rPr>
      </w:pPr>
    </w:p>
    <w:p w:rsidR="009E6FE6" w:rsidRDefault="000C3633">
      <w:pPr>
        <w:jc w:val="center"/>
        <w:rPr>
          <w:sz w:val="22"/>
          <w:szCs w:val="22"/>
        </w:rPr>
      </w:pPr>
      <w:r>
        <w:rPr>
          <w:sz w:val="22"/>
          <w:szCs w:val="22"/>
        </w:rPr>
        <w:t>§ 11</w:t>
      </w:r>
    </w:p>
    <w:p w:rsidR="009E6FE6" w:rsidRDefault="009E6FE6">
      <w:pPr>
        <w:jc w:val="center"/>
        <w:rPr>
          <w:sz w:val="22"/>
          <w:szCs w:val="22"/>
        </w:rPr>
      </w:pPr>
    </w:p>
    <w:p w:rsidR="009E6FE6" w:rsidRDefault="000C3633">
      <w:pPr>
        <w:jc w:val="both"/>
        <w:rPr>
          <w:sz w:val="22"/>
          <w:szCs w:val="22"/>
        </w:rPr>
      </w:pPr>
      <w:r>
        <w:rPr>
          <w:sz w:val="22"/>
          <w:szCs w:val="22"/>
        </w:rPr>
        <w:t>Umowę sporządzono w trzech jednobrzmiących egzemplarzach, dwa dla Wydzierżawiającego, jeden dla Dzierżawcy.</w:t>
      </w:r>
    </w:p>
    <w:p w:rsidR="009E6FE6" w:rsidRDefault="009E6FE6">
      <w:pPr>
        <w:jc w:val="both"/>
        <w:rPr>
          <w:sz w:val="22"/>
          <w:szCs w:val="22"/>
        </w:rPr>
      </w:pPr>
    </w:p>
    <w:p w:rsidR="009E6FE6" w:rsidRDefault="000C363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Wydzierżawiający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Dzierżawca</w:t>
      </w:r>
    </w:p>
    <w:p w:rsidR="009E6FE6" w:rsidRDefault="000C3633">
      <w:pPr>
        <w:jc w:val="both"/>
      </w:pPr>
      <w:r>
        <w:rPr>
          <w:sz w:val="22"/>
          <w:szCs w:val="22"/>
        </w:rPr>
        <w:t xml:space="preserve">  </w:t>
      </w:r>
    </w:p>
    <w:sectPr w:rsidR="009E6FE6">
      <w:pgSz w:w="11905" w:h="16837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7CF"/>
    <w:multiLevelType w:val="multilevel"/>
    <w:tmpl w:val="688A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5493519F"/>
    <w:multiLevelType w:val="multilevel"/>
    <w:tmpl w:val="FAF2B56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C3D51D1"/>
    <w:multiLevelType w:val="multilevel"/>
    <w:tmpl w:val="2F16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0206886"/>
    <w:multiLevelType w:val="multilevel"/>
    <w:tmpl w:val="7904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4">
    <w:nsid w:val="60266D16"/>
    <w:multiLevelType w:val="multilevel"/>
    <w:tmpl w:val="8B0C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5">
    <w:nsid w:val="610D08C3"/>
    <w:multiLevelType w:val="multilevel"/>
    <w:tmpl w:val="8DF4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8206E6C"/>
    <w:multiLevelType w:val="multilevel"/>
    <w:tmpl w:val="F9363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7">
    <w:nsid w:val="6E822DE3"/>
    <w:multiLevelType w:val="multilevel"/>
    <w:tmpl w:val="304C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9E6FE6"/>
    <w:rsid w:val="000C3633"/>
    <w:rsid w:val="007446BD"/>
    <w:rsid w:val="009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Tekstpodstawowy">
    <w:name w:val="Body Text"/>
    <w:basedOn w:val="Normalny"/>
    <w:pPr>
      <w:spacing w:after="120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Lista">
    <w:name w:val="List"/>
    <w:basedOn w:val="Tekstpodstawowy"/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Nagwek">
    <w:name w:val="header"/>
    <w:basedOn w:val="Normalny"/>
    <w:next w:val="Tekstpodstawowy"/>
    <w:qFormat/>
    <w:pPr>
      <w:spacing w:before="240" w:after="120"/>
    </w:pPr>
    <w:rPr>
      <w:rFonts w:ascii="Liberation Sans" w:eastAsia="MS Gothic" w:hAnsi="Liberation Sans"/>
      <w:sz w:val="28"/>
      <w:szCs w:val="28"/>
    </w:r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qFormat/>
    <w:pPr>
      <w:spacing w:before="60"/>
      <w:jc w:val="center"/>
    </w:pPr>
    <w:rPr>
      <w:sz w:val="36"/>
      <w:szCs w:val="36"/>
    </w:rPr>
  </w:style>
  <w:style w:type="numbering" w:customStyle="1" w:styleId="WW8Num4">
    <w:name w:val="WW8Num4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332318561">
    <w:name w:val="33231856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dc:description/>
  <cp:lastModifiedBy>Dell</cp:lastModifiedBy>
  <cp:revision>19</cp:revision>
  <cp:lastPrinted>2017-06-06T10:06:00Z</cp:lastPrinted>
  <dcterms:created xsi:type="dcterms:W3CDTF">2013-05-28T08:54:00Z</dcterms:created>
  <dcterms:modified xsi:type="dcterms:W3CDTF">2017-06-06T10:14:00Z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