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1B29" w14:textId="77777777" w:rsidR="007C6678" w:rsidRDefault="007C6678" w:rsidP="007C6678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2201AB01" w14:textId="77680B6B" w:rsidR="007C6678" w:rsidRDefault="007C6678" w:rsidP="008E25AB">
      <w:pPr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56AF3">
        <w:rPr>
          <w:rFonts w:ascii="Times New Roman" w:hAnsi="Times New Roman" w:cs="Times New Roman"/>
        </w:rPr>
        <w:t xml:space="preserve">Podjęcie uchwały </w:t>
      </w:r>
      <w:r w:rsidRPr="00A56AF3">
        <w:rPr>
          <w:rFonts w:ascii="Times New Roman" w:hAnsi="Times New Roman" w:cs="Times New Roman"/>
          <w:bCs/>
        </w:rPr>
        <w:t xml:space="preserve">w </w:t>
      </w:r>
      <w:r w:rsidRPr="00A56AF3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sprawie </w:t>
      </w:r>
      <w:r w:rsidR="008E25AB" w:rsidRPr="008E25AB">
        <w:rPr>
          <w:rFonts w:ascii="Times New Roman" w:eastAsiaTheme="minorHAnsi" w:hAnsi="Times New Roman" w:cs="Times New Roman"/>
          <w:bCs/>
          <w:kern w:val="0"/>
          <w:lang w:eastAsia="en-US" w:bidi="ar-SA"/>
        </w:rPr>
        <w:t>zmiany Uchwały NR XLII/379/2022 Rady Powiatu w Lipnie z dnia 21 października 2022 roku w sprawie ustalenia opłat za usuwanie i przechowywanie pojazdów  usuniętych z dróg na parking strzeżony oraz kosztów powstałych w wyniku wydania dyspozycji usunięcia a następnie odstąpienia od usunięcia pojazdu</w:t>
      </w:r>
    </w:p>
    <w:p w14:paraId="080F861B" w14:textId="77777777" w:rsidR="008E25AB" w:rsidRDefault="008E25AB" w:rsidP="008E25AB">
      <w:pPr>
        <w:jc w:val="both"/>
        <w:rPr>
          <w:rFonts w:ascii="Times New Roman" w:hAnsi="Times New Roman" w:cs="Times New Roman"/>
        </w:rPr>
      </w:pPr>
    </w:p>
    <w:p w14:paraId="3509F911" w14:textId="77777777" w:rsidR="007C6678" w:rsidRDefault="007C6678" w:rsidP="007C6678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31DBCD3A" w14:textId="585CEC61" w:rsidR="008E25AB" w:rsidRDefault="007C6678" w:rsidP="007C6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AB5F1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radnych</w:t>
      </w:r>
    </w:p>
    <w:p w14:paraId="010E5EA8" w14:textId="77777777" w:rsidR="007C6678" w:rsidRDefault="007C6678" w:rsidP="007C6678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7C6678" w14:paraId="04C8CF1B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FCD8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AB9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4F8C528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BE2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E47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437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7C6678" w14:paraId="10846B71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F73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A7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C75F9F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AC68" w14:textId="495C39B7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1A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E7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C37D316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933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B3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06E7891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2B29" w14:textId="77777777"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9D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AC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ECBEDC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B7DA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FD4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5A46CFB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EAFC" w14:textId="721EF240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AC4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465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38751CA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9369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F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08252B9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237C" w14:textId="77777777"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C4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EEE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6BEB7C8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7BF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CD60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F31B50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2051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9B8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E5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641FFD2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394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5B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470A7A1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605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6C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66E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F25F70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D97A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146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7E5BF35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125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903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6A2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7026928E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51C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8DD7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01224F7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6FD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05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9FF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C6978C9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3BA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1A4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53001BB8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4593" w14:textId="77777777"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92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35D8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7C18C76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7E47" w14:textId="77777777" w:rsidR="007C6678" w:rsidRDefault="007C6678" w:rsidP="00F8066B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9A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640920B9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3D9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2C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CFE1" w14:textId="77777777" w:rsidR="007C6678" w:rsidRDefault="007C6678" w:rsidP="00F8066B">
            <w:pPr>
              <w:widowControl w:val="0"/>
              <w:spacing w:line="252" w:lineRule="auto"/>
            </w:pPr>
          </w:p>
        </w:tc>
      </w:tr>
      <w:tr w:rsidR="007C6678" w14:paraId="558E4507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6E8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0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0F8C9A3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4FB3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03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45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5B7B04B6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108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0D2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110D1E16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E4A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5FB0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34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67FC7DF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AC9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A52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51BDAF4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9A18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751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D70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23DDDB91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273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CF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67B0D3B6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EC59" w14:textId="77777777"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D62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BA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5F6502BF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1CED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C0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2D557D2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7B69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40D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305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A3735E3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398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7EE2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77CE563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DCC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220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EDD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0A80009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04B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52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1C9DFEF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9025" w14:textId="32A72B8A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976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706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94BE725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051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9A4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540060F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BEA6" w14:textId="523E18E2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BFF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5D60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2BE5081A" w14:textId="77777777" w:rsidTr="00F8066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43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D612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7D72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B8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0199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6D3D86FF" w14:textId="77777777" w:rsidR="007C6678" w:rsidRDefault="007C6678" w:rsidP="007C6678"/>
    <w:p w14:paraId="6C70E510" w14:textId="77777777" w:rsidR="00483314" w:rsidRDefault="00483314"/>
    <w:sectPr w:rsidR="00483314" w:rsidSect="00E04C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78"/>
    <w:rsid w:val="00483314"/>
    <w:rsid w:val="007C6678"/>
    <w:rsid w:val="008E25AB"/>
    <w:rsid w:val="00A56AF3"/>
    <w:rsid w:val="00AB5F1B"/>
    <w:rsid w:val="00E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22D"/>
  <w15:chartTrackingRefBased/>
  <w15:docId w15:val="{354D11F8-01E6-4F5A-AF2D-781C34E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7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67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3</cp:revision>
  <dcterms:created xsi:type="dcterms:W3CDTF">2023-09-18T10:38:00Z</dcterms:created>
  <dcterms:modified xsi:type="dcterms:W3CDTF">2023-10-17T10:10:00Z</dcterms:modified>
</cp:coreProperties>
</file>