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25EBA7F6" w14:textId="622F681D" w:rsidR="00C254A0" w:rsidRDefault="00C254A0" w:rsidP="00F47B1A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D90893" w:rsidRPr="00D90893">
        <w:rPr>
          <w:rFonts w:ascii="Times New Roman" w:hAnsi="Times New Roman" w:cs="Times New Roman"/>
        </w:rPr>
        <w:t>udzielenia Zarz</w:t>
      </w:r>
      <w:r w:rsidR="00D90893" w:rsidRPr="00D90893">
        <w:rPr>
          <w:rFonts w:ascii="Times New Roman" w:hAnsi="Times New Roman" w:cs="Times New Roman" w:hint="cs"/>
        </w:rPr>
        <w:t>ą</w:t>
      </w:r>
      <w:r w:rsidR="00D90893" w:rsidRPr="00D90893">
        <w:rPr>
          <w:rFonts w:ascii="Times New Roman" w:hAnsi="Times New Roman" w:cs="Times New Roman"/>
        </w:rPr>
        <w:t>dowi Powiatu w Lipnie wotum zaufania</w:t>
      </w:r>
    </w:p>
    <w:p w14:paraId="7DBE0B5F" w14:textId="77777777" w:rsidR="00F47B1A" w:rsidRPr="000E6D00" w:rsidRDefault="00F47B1A" w:rsidP="00F47B1A">
      <w:pPr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02B1F7E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D90893">
        <w:rPr>
          <w:rFonts w:ascii="Times New Roman" w:hAnsi="Times New Roman" w:cs="Times New Roman"/>
        </w:rPr>
        <w:t>8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0C944BD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7190BCB5" w:rsidR="00C254A0" w:rsidRDefault="00D90893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CA60F17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0163ED3C" w:rsidR="00C254A0" w:rsidRDefault="00D90893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C2F27"/>
    <w:rsid w:val="000E6D00"/>
    <w:rsid w:val="001403F1"/>
    <w:rsid w:val="001D5DA4"/>
    <w:rsid w:val="006D184E"/>
    <w:rsid w:val="007A221D"/>
    <w:rsid w:val="007D074E"/>
    <w:rsid w:val="00887AFD"/>
    <w:rsid w:val="00906BE4"/>
    <w:rsid w:val="00AE420D"/>
    <w:rsid w:val="00C254A0"/>
    <w:rsid w:val="00D43A1F"/>
    <w:rsid w:val="00D90893"/>
    <w:rsid w:val="00DC3D16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11</cp:revision>
  <dcterms:created xsi:type="dcterms:W3CDTF">2023-05-31T10:24:00Z</dcterms:created>
  <dcterms:modified xsi:type="dcterms:W3CDTF">2023-07-20T11:10:00Z</dcterms:modified>
</cp:coreProperties>
</file>