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76E5" w14:textId="1837ABDF" w:rsidR="00F251DD" w:rsidRDefault="00F251DD" w:rsidP="00F251DD">
      <w:pPr>
        <w:pStyle w:val="Standard"/>
        <w:spacing w:line="360" w:lineRule="auto"/>
        <w:jc w:val="center"/>
      </w:pPr>
      <w:r>
        <w:rPr>
          <w:b/>
          <w:bCs/>
        </w:rPr>
        <w:t>UCHWAŁA NR</w:t>
      </w:r>
      <w:r w:rsidR="00C93B44">
        <w:rPr>
          <w:b/>
          <w:bCs/>
        </w:rPr>
        <w:t xml:space="preserve"> LII/456</w:t>
      </w:r>
      <w:r w:rsidR="00F91D60">
        <w:rPr>
          <w:b/>
          <w:bCs/>
        </w:rPr>
        <w:t>/2023</w:t>
      </w:r>
    </w:p>
    <w:p w14:paraId="0BDF116D" w14:textId="77777777" w:rsidR="00F251DD" w:rsidRDefault="00F251DD" w:rsidP="00F251DD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07AC3B19" w14:textId="2448511D" w:rsidR="00F251DD" w:rsidRDefault="00F251DD" w:rsidP="00F251DD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</w:t>
      </w:r>
      <w:r w:rsidR="00C93B44">
        <w:rPr>
          <w:b/>
          <w:bCs/>
        </w:rPr>
        <w:t>a 3 lipca 2023 r.</w:t>
      </w:r>
    </w:p>
    <w:p w14:paraId="7563DFE8" w14:textId="77777777" w:rsidR="00F251DD" w:rsidRDefault="00F251DD" w:rsidP="00F251DD">
      <w:pPr>
        <w:pStyle w:val="Standard"/>
        <w:spacing w:line="360" w:lineRule="auto"/>
        <w:jc w:val="both"/>
        <w:rPr>
          <w:b/>
          <w:bCs/>
        </w:rPr>
      </w:pPr>
    </w:p>
    <w:p w14:paraId="1391BF78" w14:textId="4023C1DB" w:rsidR="00F251DD" w:rsidRDefault="00F251DD" w:rsidP="00F251DD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„Zasłużony dla Powiatu Lipnowskiego” Pani </w:t>
      </w:r>
      <w:r w:rsidR="00C4579E">
        <w:rPr>
          <w:b/>
        </w:rPr>
        <w:t>Elżbiecie Mazanowskiej</w:t>
      </w:r>
      <w:r>
        <w:rPr>
          <w:b/>
        </w:rPr>
        <w:t xml:space="preserve">  </w:t>
      </w:r>
    </w:p>
    <w:p w14:paraId="596B1F8E" w14:textId="77777777" w:rsidR="00F251DD" w:rsidRDefault="00F251DD" w:rsidP="00F251DD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 xml:space="preserve">Na podstawie §2 Regulaminu nadawania tytułu „Zasłużony dla Powiatu Lipnowskiego”, stanowiącego załącznik Nr 1 do Uchwały Nr XXXII/212/2009 Rady Powiatu w Lipnie z dnia 29 maja 2009 r. w sprawie: ustanowienia tytułu „Zasłużony dla Powiatu Lipnowskiego” ( </w:t>
      </w:r>
      <w:proofErr w:type="spellStart"/>
      <w:r>
        <w:t>Dz.Urz.Woj.Kuj</w:t>
      </w:r>
      <w:proofErr w:type="spellEnd"/>
      <w:r>
        <w:t xml:space="preserve">.-Pom. z 2009 r. Nr 84 poz.1476) </w:t>
      </w:r>
      <w:r>
        <w:rPr>
          <w:bCs/>
        </w:rPr>
        <w:t>uchwala się, co następuje:</w:t>
      </w:r>
    </w:p>
    <w:p w14:paraId="7DA676EE" w14:textId="77777777" w:rsidR="00F251DD" w:rsidRDefault="00F251DD" w:rsidP="00F251DD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Pani </w:t>
      </w:r>
      <w:r w:rsidR="00C4579E">
        <w:t>Elżbiecie Mazanowskiej.</w:t>
      </w:r>
    </w:p>
    <w:p w14:paraId="762D7B53" w14:textId="77777777" w:rsidR="00F251DD" w:rsidRDefault="00F251DD" w:rsidP="00F251DD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49E10A86" w14:textId="77777777" w:rsidR="00F251DD" w:rsidRDefault="00F251DD" w:rsidP="00F251DD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1EEA8E77" w14:textId="77777777" w:rsidR="00D14D38" w:rsidRDefault="00D14D38" w:rsidP="00D14D38">
      <w:pPr>
        <w:pStyle w:val="Standard"/>
        <w:spacing w:before="114" w:after="114" w:line="360" w:lineRule="auto"/>
        <w:ind w:left="4956" w:firstLine="708"/>
        <w:jc w:val="both"/>
        <w:rPr>
          <w:rFonts w:cs="Arial"/>
        </w:rPr>
      </w:pPr>
    </w:p>
    <w:p w14:paraId="311D0244" w14:textId="564B3985" w:rsidR="00D14D38" w:rsidRPr="00D14D38" w:rsidRDefault="00D14D38" w:rsidP="00D14D38">
      <w:pPr>
        <w:pStyle w:val="Standard"/>
        <w:spacing w:before="114" w:after="114" w:line="360" w:lineRule="auto"/>
        <w:ind w:left="4956" w:firstLine="708"/>
        <w:jc w:val="both"/>
        <w:rPr>
          <w:rFonts w:cs="Arial"/>
        </w:rPr>
      </w:pPr>
      <w:r w:rsidRPr="00D14D38">
        <w:rPr>
          <w:rFonts w:cs="Arial"/>
        </w:rPr>
        <w:t>Przewodnicząca Rady</w:t>
      </w:r>
    </w:p>
    <w:p w14:paraId="595D9BC2" w14:textId="40ECC4EB" w:rsidR="00F251DD" w:rsidRDefault="00D14D38" w:rsidP="00D14D38">
      <w:pPr>
        <w:pStyle w:val="Standard"/>
        <w:spacing w:before="114" w:after="114" w:line="360" w:lineRule="auto"/>
        <w:jc w:val="both"/>
        <w:rPr>
          <w:rFonts w:cs="Arial"/>
        </w:rPr>
      </w:pPr>
      <w:r w:rsidRPr="00D14D38">
        <w:rPr>
          <w:rFonts w:cs="Arial"/>
        </w:rPr>
        <w:tab/>
      </w:r>
      <w:r w:rsidRPr="00D14D38">
        <w:rPr>
          <w:rFonts w:cs="Arial"/>
        </w:rPr>
        <w:tab/>
      </w:r>
      <w:r w:rsidRPr="00D14D38">
        <w:rPr>
          <w:rFonts w:cs="Arial"/>
        </w:rPr>
        <w:tab/>
      </w:r>
      <w:r w:rsidRPr="00D14D38">
        <w:rPr>
          <w:rFonts w:cs="Arial"/>
        </w:rPr>
        <w:tab/>
      </w:r>
      <w:r w:rsidRPr="00D14D38">
        <w:rPr>
          <w:rFonts w:cs="Arial"/>
        </w:rPr>
        <w:tab/>
      </w:r>
      <w:r w:rsidRPr="00D14D38">
        <w:rPr>
          <w:rFonts w:cs="Arial"/>
        </w:rPr>
        <w:tab/>
      </w:r>
      <w:r w:rsidRPr="00D14D38">
        <w:rPr>
          <w:rFonts w:cs="Arial"/>
        </w:rPr>
        <w:tab/>
      </w:r>
      <w:r w:rsidRPr="00D14D38">
        <w:rPr>
          <w:rFonts w:cs="Arial"/>
        </w:rPr>
        <w:tab/>
        <w:t xml:space="preserve">Anna </w:t>
      </w:r>
      <w:proofErr w:type="spellStart"/>
      <w:r w:rsidRPr="00D14D38">
        <w:rPr>
          <w:rFonts w:cs="Arial"/>
        </w:rPr>
        <w:t>Smużewska</w:t>
      </w:r>
      <w:proofErr w:type="spellEnd"/>
    </w:p>
    <w:p w14:paraId="772D3C96" w14:textId="35917F70" w:rsidR="00F251DD" w:rsidRDefault="00D14D38" w:rsidP="00F251DD">
      <w:pPr>
        <w:pStyle w:val="Standard"/>
        <w:spacing w:before="114" w:after="114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7A41E7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63EF4AF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83DDF7F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8B40A24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DF5DC59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C1310EE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27D690F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0341BD3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A1C2A0D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585E845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D2C9E12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3B8EDE2" w14:textId="77777777" w:rsidR="00F251DD" w:rsidRDefault="00F251DD" w:rsidP="00F251DD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7FA157E" w14:textId="77777777" w:rsidR="00C93B44" w:rsidRDefault="00C93B44" w:rsidP="00F251DD">
      <w:pPr>
        <w:pStyle w:val="Standard"/>
        <w:spacing w:line="360" w:lineRule="auto"/>
        <w:jc w:val="both"/>
        <w:rPr>
          <w:rFonts w:cs="Arial"/>
          <w:b/>
          <w:bCs/>
        </w:rPr>
      </w:pPr>
    </w:p>
    <w:p w14:paraId="2889E66C" w14:textId="77777777" w:rsidR="00F251DD" w:rsidRDefault="00F251DD" w:rsidP="00F251DD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UZASADNIENIE</w:t>
      </w:r>
    </w:p>
    <w:p w14:paraId="4784F6D1" w14:textId="77777777" w:rsidR="00315579" w:rsidRPr="00315579" w:rsidRDefault="00315579" w:rsidP="00315579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79">
        <w:rPr>
          <w:rFonts w:ascii="Times New Roman" w:hAnsi="Times New Roman" w:cs="Times New Roman"/>
          <w:sz w:val="24"/>
          <w:szCs w:val="24"/>
        </w:rPr>
        <w:t xml:space="preserve">Pani Elżbieta Mazanowska od początku pracy zawodowej była związana z Urzędem Gminy Chrostkowo i dobrze znała zadania, które spoczywają na samorządzie. Dlatego zdecydowała się wziąć udział w wyborach na wójta Gminy Chrostkowo, które zakończyły się jej sukcesem. Funkcję tę pełniła przez dwie kadencje w latach 2006-2014. </w:t>
      </w:r>
    </w:p>
    <w:p w14:paraId="52FD88A4" w14:textId="4CDDD6EB" w:rsidR="00315579" w:rsidRPr="00315579" w:rsidRDefault="00315579" w:rsidP="00ED328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79">
        <w:rPr>
          <w:rFonts w:ascii="Times New Roman" w:hAnsi="Times New Roman" w:cs="Times New Roman"/>
          <w:sz w:val="24"/>
          <w:szCs w:val="24"/>
        </w:rPr>
        <w:t>Za jej kadencji Gmina Chrostkowo w rankingu Gazety Prawnej „Europejska Gmina- Europejskie Miasto 2010” zajęła jedenaste miejsce w województwie kujawsko- pomorskim, a pierwsze w powiecie lipnowskim pod względem pozyskiwania środków unijnych. W gminie Chrostkowo pozyskano środki na drogi gminne, wodociąg, a także na k</w:t>
      </w:r>
      <w:r w:rsidR="00140251" w:rsidRPr="00315579">
        <w:rPr>
          <w:rFonts w:ascii="Times New Roman" w:hAnsi="Times New Roman" w:cs="Times New Roman"/>
          <w:sz w:val="24"/>
          <w:szCs w:val="24"/>
        </w:rPr>
        <w:t>ompleksową</w:t>
      </w:r>
      <w:r w:rsidRPr="00315579">
        <w:rPr>
          <w:rFonts w:ascii="Times New Roman" w:hAnsi="Times New Roman" w:cs="Times New Roman"/>
          <w:sz w:val="24"/>
          <w:szCs w:val="24"/>
        </w:rPr>
        <w:t xml:space="preserve"> modernizację budynku (w którym obecnie mieści się Zespół Szkół w Chrostkowie)- kapitalny remont najstarszej części budynku szkoły z adaptacją na przedszkole, kuchnię, stołówkę oraz infrastrukturę towarzyszącą. Z kolei droga gminna Chojno- Lubianki- Głęboczek zyskała asfaltową nawierzchnię, a jej przebudowa została w połowie sfinansowana ze środków Regionalnego Programu Operacyjnego Województwa Kujawsko- Pomorskiego na lata 2007- 2013. Koszt inwestycji wynosił 892 tysięcy złotych.</w:t>
      </w:r>
    </w:p>
    <w:p w14:paraId="636FD7D0" w14:textId="77777777" w:rsidR="00315579" w:rsidRPr="00315579" w:rsidRDefault="00315579" w:rsidP="00ED328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79">
        <w:rPr>
          <w:rFonts w:ascii="Times New Roman" w:hAnsi="Times New Roman" w:cs="Times New Roman"/>
          <w:sz w:val="24"/>
          <w:szCs w:val="24"/>
        </w:rPr>
        <w:t xml:space="preserve">Pani Mazanowska jako wójt zawsze starała się zaspokoić potrzeby mieszkańców i zmieniać gminę na lepsze. Najbardziej zauważalne są inwestycje drogowe, ale były również inne, dotyczące m.in. oświaty czy spraw społecznych.  </w:t>
      </w:r>
    </w:p>
    <w:p w14:paraId="54B73767" w14:textId="77777777" w:rsidR="00315579" w:rsidRPr="00315579" w:rsidRDefault="00315579" w:rsidP="00ED328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79">
        <w:rPr>
          <w:rFonts w:ascii="Times New Roman" w:hAnsi="Times New Roman" w:cs="Times New Roman"/>
          <w:sz w:val="24"/>
          <w:szCs w:val="24"/>
        </w:rPr>
        <w:t xml:space="preserve">Pani Mazanowska w latach 2014- 2018 roku była radną Rady Powiatu w Lipnie, angażując się w sprawy powiatu. Pełniła funkcję Przewodniczącego Komisji Ochrony Zdrowia, Rodziny i Opieki Społecznej. </w:t>
      </w:r>
    </w:p>
    <w:p w14:paraId="13D55964" w14:textId="77777777" w:rsidR="00315579" w:rsidRPr="00315579" w:rsidRDefault="00315579" w:rsidP="00ED328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79">
        <w:rPr>
          <w:rFonts w:ascii="Times New Roman" w:hAnsi="Times New Roman" w:cs="Times New Roman"/>
          <w:sz w:val="24"/>
          <w:szCs w:val="24"/>
        </w:rPr>
        <w:t xml:space="preserve">Pani Mazanowska obecnie mimo przebywania na emeryturze jest osobą aktywną, jest członkiem Stowarzyszenia „Razem” Gminy Chrostkowo. Cały czas interesuje się sprawami powiatu. Od 2022 roku jest członkiem Powiatowej Rady Seniorów w Lipnie, której celem jest przede wszystkim zapewnienie seniorom wpływu na sprawy dotyczące społeczności lokalnej Powiatu Lipnowskiego, a zwłaszcza dotyczące najstarszych mieszkańców Powiatu. </w:t>
      </w:r>
    </w:p>
    <w:p w14:paraId="420A53B2" w14:textId="77777777" w:rsidR="00315579" w:rsidRDefault="00315579" w:rsidP="003155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579">
        <w:rPr>
          <w:rFonts w:ascii="Times New Roman" w:hAnsi="Times New Roman" w:cs="Times New Roman"/>
          <w:sz w:val="24"/>
          <w:szCs w:val="24"/>
        </w:rPr>
        <w:t>Pani Elżbieta Mazanowska poświęciła wiele serca, zaangażowania i pracy na rzecz swojej Małej Ojczyzny, jaką jest Gmina Chrostkowo i Powiat Lipnowski.</w:t>
      </w:r>
    </w:p>
    <w:p w14:paraId="3ED02F8F" w14:textId="3B6BEEED" w:rsidR="00F251DD" w:rsidRPr="00315579" w:rsidRDefault="00F251DD" w:rsidP="00315579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79">
        <w:rPr>
          <w:rFonts w:ascii="Times New Roman" w:hAnsi="Times New Roman" w:cs="Times New Roman"/>
          <w:sz w:val="24"/>
          <w:szCs w:val="24"/>
        </w:rPr>
        <w:t xml:space="preserve">Wymienione wyżej zasługi oraz cechy osobowościowe Pani </w:t>
      </w:r>
      <w:r w:rsidR="00C4579E" w:rsidRPr="00315579">
        <w:rPr>
          <w:rFonts w:ascii="Times New Roman" w:hAnsi="Times New Roman" w:cs="Times New Roman"/>
          <w:sz w:val="24"/>
          <w:szCs w:val="24"/>
        </w:rPr>
        <w:t xml:space="preserve">Elżbiety Mazanowskiej </w:t>
      </w:r>
      <w:r w:rsidRPr="00315579">
        <w:rPr>
          <w:rFonts w:ascii="Times New Roman" w:hAnsi="Times New Roman" w:cs="Times New Roman"/>
          <w:sz w:val="24"/>
          <w:szCs w:val="24"/>
        </w:rPr>
        <w:t xml:space="preserve"> pretendują Ją do tytułu ,,Zasłużony dla Powiatu Lipnowskiego”.</w:t>
      </w:r>
    </w:p>
    <w:p w14:paraId="53BD5997" w14:textId="77777777" w:rsidR="00F251DD" w:rsidRPr="00315579" w:rsidRDefault="00F251DD" w:rsidP="003155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2CB20" w14:textId="77777777" w:rsidR="00837421" w:rsidRPr="00315579" w:rsidRDefault="00837421" w:rsidP="003155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7421" w:rsidRPr="0031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DD"/>
    <w:rsid w:val="00140251"/>
    <w:rsid w:val="00315579"/>
    <w:rsid w:val="003C4CD5"/>
    <w:rsid w:val="004D182E"/>
    <w:rsid w:val="00837421"/>
    <w:rsid w:val="00C4579E"/>
    <w:rsid w:val="00C93B44"/>
    <w:rsid w:val="00D14D38"/>
    <w:rsid w:val="00ED3281"/>
    <w:rsid w:val="00F251DD"/>
    <w:rsid w:val="00F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CE4C"/>
  <w15:chartTrackingRefBased/>
  <w15:docId w15:val="{8AAF1B60-4A0C-4446-94D9-148F031A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1DD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1557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ZnakZnakCharCharZnakZnakCharCharZnakZnakZnakZnak">
    <w:name w:val="Znak Znak Char Char Znak Znak Char Char Znak Znak Znak Znak"/>
    <w:basedOn w:val="Normalny"/>
    <w:rsid w:val="0031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15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7</cp:revision>
  <cp:lastPrinted>2023-07-13T10:42:00Z</cp:lastPrinted>
  <dcterms:created xsi:type="dcterms:W3CDTF">2023-06-20T10:37:00Z</dcterms:created>
  <dcterms:modified xsi:type="dcterms:W3CDTF">2023-07-18T09:04:00Z</dcterms:modified>
</cp:coreProperties>
</file>