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0B" w:rsidRDefault="00E8140B" w:rsidP="00E8140B">
      <w:pPr>
        <w:spacing w:line="254" w:lineRule="auto"/>
      </w:pPr>
      <w:bookmarkStart w:id="0" w:name="_GoBack"/>
      <w:bookmarkEnd w:id="0"/>
      <w:r>
        <w:rPr>
          <w:rFonts w:ascii="Times New Roman" w:hAnsi="Times New Roman" w:cs="Times New Roman"/>
          <w:b/>
        </w:rPr>
        <w:t>IMIENNY WYKAZ GŁOSOWAŃ RADNYCH</w:t>
      </w:r>
    </w:p>
    <w:p w:rsidR="00E8140B" w:rsidRPr="00E8140B" w:rsidRDefault="00E8140B" w:rsidP="00E8140B">
      <w:pPr>
        <w:widowControl w:val="0"/>
        <w:spacing w:line="360" w:lineRule="auto"/>
        <w:jc w:val="both"/>
        <w:textAlignment w:val="baseline"/>
        <w:rPr>
          <w:bCs/>
        </w:rPr>
      </w:pPr>
      <w:r>
        <w:rPr>
          <w:rFonts w:ascii="Times New Roman" w:hAnsi="Times New Roman" w:cs="Times New Roman"/>
        </w:rPr>
        <w:t>Podjęcie uchwały w</w:t>
      </w:r>
      <w:r w:rsidRPr="00E8140B">
        <w:rPr>
          <w:bCs/>
        </w:rPr>
        <w:t xml:space="preserve"> sprawie wyrażenia zgody na zawarcie kolejnej umowy dzierżawy na okres 3 lat części nieruchomości oznaczonej geodezyjnie jako działka nr 442/42, położonej przy ulicy Sierakowskiego w obrębie ewidencyjnym nr 11, miasta Lipna zajętej pod garaż blaszany. </w:t>
      </w:r>
    </w:p>
    <w:p w:rsidR="00E8140B" w:rsidRDefault="00E8140B" w:rsidP="00E8140B">
      <w:pPr>
        <w:spacing w:line="254" w:lineRule="auto"/>
      </w:pPr>
      <w:r>
        <w:rPr>
          <w:rFonts w:ascii="Times New Roman" w:hAnsi="Times New Roman" w:cs="Times New Roman"/>
        </w:rPr>
        <w:t>Ustawowy skład Rady: 19 radnych</w:t>
      </w:r>
    </w:p>
    <w:p w:rsidR="00E8140B" w:rsidRDefault="00E8140B" w:rsidP="00E8140B">
      <w:pPr>
        <w:spacing w:line="254" w:lineRule="auto"/>
      </w:pPr>
      <w:r>
        <w:rPr>
          <w:rFonts w:ascii="Times New Roman" w:hAnsi="Times New Roman" w:cs="Times New Roman"/>
        </w:rPr>
        <w:t>Liczba radnych obecnych na sesji: 18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8140B" w:rsidTr="00E814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0B" w:rsidRDefault="00E8140B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B" w:rsidRDefault="00E8140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E8140B" w:rsidRDefault="00E8140B" w:rsidP="00E8140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8140B" w:rsidRDefault="00E8140B" w:rsidP="00E8140B"/>
    <w:p w:rsidR="00E8140B" w:rsidRDefault="00E8140B" w:rsidP="00E8140B"/>
    <w:p w:rsidR="00E8140B" w:rsidRDefault="00E8140B" w:rsidP="00E8140B"/>
    <w:p w:rsidR="00093919" w:rsidRDefault="00093919"/>
    <w:sectPr w:rsidR="000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B"/>
    <w:rsid w:val="00093919"/>
    <w:rsid w:val="00E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2E98A-B7DA-449B-9955-CCAE989E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0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2023-05-31T10:35:00Z</dcterms:created>
  <dcterms:modified xsi:type="dcterms:W3CDTF">2023-05-31T10:36:00Z</dcterms:modified>
</cp:coreProperties>
</file>