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F" w:rsidRDefault="00FD0304">
      <w:pPr>
        <w:pStyle w:val="Tekstpodstawowy"/>
        <w:spacing w:before="62"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OFERTA REALIZACJI ZADANIA PUBLICZNEGO* /</w:t>
      </w:r>
      <w:r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:rsidR="0025448F" w:rsidRDefault="00FD0304">
      <w:pPr>
        <w:pStyle w:val="Tekstpodstawowy"/>
        <w:spacing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>
        <w:rPr>
          <w:rFonts w:ascii="Calibri" w:hAnsi="Calibri" w:cs="Calibri"/>
          <w:sz w:val="21"/>
          <w:szCs w:val="21"/>
        </w:rPr>
        <w:br/>
        <w:t>(DZ. U. Z 2018 R. POZ. 450, Z PÓŹN. ZM.)</w:t>
      </w:r>
    </w:p>
    <w:p w:rsidR="0025448F" w:rsidRDefault="0025448F">
      <w:pPr>
        <w:pStyle w:val="Tekstpodstawowy"/>
        <w:spacing w:before="7"/>
        <w:ind w:left="0"/>
        <w:rPr>
          <w:rFonts w:ascii="Calibri" w:hAnsi="Calibri" w:cs="Calibri"/>
          <w:sz w:val="21"/>
          <w:szCs w:val="21"/>
        </w:rPr>
      </w:pPr>
    </w:p>
    <w:p w:rsidR="0025448F" w:rsidRDefault="00FD0304">
      <w:pPr>
        <w:pStyle w:val="Tekstpodstawowy"/>
        <w:ind w:left="96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25448F" w:rsidRDefault="0025448F">
      <w:pPr>
        <w:pStyle w:val="Tekstpodstawowy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25448F" w:rsidRDefault="00FD0304">
      <w:pPr>
        <w:pStyle w:val="Tekstpodstawowy"/>
        <w:spacing w:line="247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25448F" w:rsidRDefault="0025448F">
      <w:pPr>
        <w:pStyle w:val="Tekstpodstawowy"/>
        <w:spacing w:before="2"/>
        <w:ind w:left="0"/>
        <w:rPr>
          <w:rFonts w:ascii="Calibri" w:hAnsi="Calibri" w:cs="Calibri"/>
          <w:sz w:val="15"/>
          <w:szCs w:val="15"/>
        </w:rPr>
      </w:pPr>
    </w:p>
    <w:p w:rsidR="0025448F" w:rsidRDefault="00FD0304">
      <w:pPr>
        <w:pStyle w:val="Tekstpodstawowy"/>
        <w:ind w:left="963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W przypadku pól, które nie dotyczą danej oferty, należy wpisać</w:t>
      </w:r>
      <w:r>
        <w:rPr>
          <w:rFonts w:ascii="Calibri" w:hAnsi="Calibri" w:cs="Calibri"/>
          <w:sz w:val="15"/>
          <w:szCs w:val="15"/>
        </w:rPr>
        <w:t xml:space="preserve"> „nie dotyczy” lub przekreślić pole.</w:t>
      </w:r>
    </w:p>
    <w:p w:rsidR="0025448F" w:rsidRDefault="0025448F">
      <w:pPr>
        <w:pStyle w:val="Tekstpodstawowy"/>
        <w:spacing w:before="10"/>
        <w:ind w:left="0"/>
        <w:rPr>
          <w:rFonts w:ascii="Calibri" w:hAnsi="Calibri" w:cs="Calibri"/>
          <w:sz w:val="15"/>
          <w:szCs w:val="15"/>
        </w:rPr>
      </w:pPr>
    </w:p>
    <w:p w:rsidR="0025448F" w:rsidRDefault="00FD0304">
      <w:pPr>
        <w:pStyle w:val="Tekstpodstawowy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Zaznaczenie „*”, np., „Oferta realizacji zadania publicznego*/Oferta wspólna realizacji zadania publicznego*”, oznacza, że należy skreślić niewłaściwą odpowiedź i pozostawić prawidłową. Przykład: „Oferta realizacji zad</w:t>
      </w:r>
      <w:r>
        <w:rPr>
          <w:rFonts w:ascii="Calibri" w:hAnsi="Calibri" w:cs="Calibri"/>
          <w:sz w:val="15"/>
          <w:szCs w:val="15"/>
        </w:rPr>
        <w:t xml:space="preserve">ania publicznego* </w:t>
      </w:r>
      <w:r>
        <w:rPr>
          <w:rFonts w:ascii="Calibri" w:hAnsi="Calibri" w:cs="Calibri"/>
          <w:strike/>
          <w:sz w:val="15"/>
          <w:szCs w:val="15"/>
        </w:rPr>
        <w:t>/Oferta wspólna realizacji zadania</w:t>
      </w:r>
      <w:r>
        <w:rPr>
          <w:rFonts w:ascii="Calibri" w:hAnsi="Calibri" w:cs="Calibri"/>
          <w:sz w:val="15"/>
          <w:szCs w:val="15"/>
        </w:rPr>
        <w:t xml:space="preserve"> </w:t>
      </w:r>
      <w:r>
        <w:rPr>
          <w:rFonts w:ascii="Calibri" w:hAnsi="Calibri" w:cs="Calibri"/>
          <w:strike/>
          <w:sz w:val="15"/>
          <w:szCs w:val="15"/>
        </w:rPr>
        <w:t>publicznego*</w:t>
      </w:r>
      <w:r>
        <w:rPr>
          <w:rFonts w:ascii="Calibri" w:hAnsi="Calibri" w:cs="Calibri"/>
          <w:sz w:val="15"/>
          <w:szCs w:val="15"/>
        </w:rPr>
        <w:t>”.</w:t>
      </w:r>
    </w:p>
    <w:p w:rsidR="0025448F" w:rsidRDefault="0025448F">
      <w:pPr>
        <w:pStyle w:val="Tekstpodstawowy"/>
        <w:ind w:left="0"/>
        <w:rPr>
          <w:rFonts w:ascii="Calibri" w:hAnsi="Calibri" w:cs="Calibri"/>
          <w:sz w:val="20"/>
          <w:szCs w:val="20"/>
        </w:rPr>
      </w:pPr>
    </w:p>
    <w:p w:rsidR="0025448F" w:rsidRDefault="0025448F">
      <w:pPr>
        <w:pStyle w:val="Tekstpodstawowy"/>
        <w:spacing w:before="8"/>
        <w:ind w:left="0"/>
        <w:rPr>
          <w:rFonts w:ascii="Calibri" w:hAnsi="Calibri" w:cs="Calibri"/>
          <w:sz w:val="17"/>
          <w:szCs w:val="17"/>
        </w:rPr>
      </w:pPr>
    </w:p>
    <w:p w:rsidR="0025448F" w:rsidRDefault="00FD0304">
      <w:pPr>
        <w:pStyle w:val="Tekstpodstawowy"/>
        <w:numPr>
          <w:ilvl w:val="1"/>
          <w:numId w:val="5"/>
        </w:numPr>
        <w:tabs>
          <w:tab w:val="left" w:pos="1115"/>
        </w:tabs>
        <w:spacing w:before="58"/>
        <w:ind w:hanging="1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25448F" w:rsidRDefault="0025448F">
      <w:pPr>
        <w:pStyle w:val="Tekstpodstawowy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25448F" w:rsidRDefault="00FD0304">
            <w:pPr>
              <w:pStyle w:val="TableParagraph"/>
              <w:ind w:left="25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25448F" w:rsidRDefault="00FD0304">
      <w:pPr>
        <w:pStyle w:val="Tekstpodstawowy"/>
        <w:numPr>
          <w:ilvl w:val="1"/>
          <w:numId w:val="5"/>
        </w:numPr>
        <w:tabs>
          <w:tab w:val="left" w:pos="1169"/>
        </w:tabs>
        <w:spacing w:before="58"/>
        <w:ind w:left="1168" w:hanging="2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25448F" w:rsidRDefault="0025448F">
      <w:pPr>
        <w:pStyle w:val="Tekstpodstawowy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>
        <w:trPr>
          <w:trHeight w:hRule="exact" w:val="49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23"/>
              <w:ind w:left="377" w:right="90" w:hanging="25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 Nazwa oferenta(-tów), forma prawna, numer w Krajowym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Rejestrze Sądowym lub innej ewidencji, adres siedziby, strona www, adres do korespondencji, adres e-mail, numer telefonu</w:t>
            </w:r>
          </w:p>
        </w:tc>
      </w:tr>
      <w:tr w:rsidR="0025448F">
        <w:trPr>
          <w:trHeight w:val="132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5448F" w:rsidRDefault="00FD0304">
            <w:pPr>
              <w:pStyle w:val="TableParagraph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25448F" w:rsidRDefault="00FD0304">
      <w:pPr>
        <w:pStyle w:val="Tekstpodstawowy"/>
        <w:numPr>
          <w:ilvl w:val="1"/>
          <w:numId w:val="5"/>
        </w:numPr>
        <w:tabs>
          <w:tab w:val="left" w:pos="1223"/>
        </w:tabs>
        <w:spacing w:before="58"/>
        <w:ind w:left="1222" w:hanging="2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25448F" w:rsidRDefault="0025448F">
      <w:pPr>
        <w:pStyle w:val="Tekstpodstawowy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699" w:type="dxa"/>
        <w:tblInd w:w="196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25448F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249" w:right="122" w:hanging="15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25448F" w:rsidRDefault="00FD0304">
      <w:pPr>
        <w:rPr>
          <w:sz w:val="2"/>
          <w:szCs w:val="2"/>
        </w:rPr>
      </w:pPr>
      <w:r>
        <w:br w:type="page"/>
      </w:r>
    </w:p>
    <w:tbl>
      <w:tblPr>
        <w:tblW w:w="9696" w:type="dxa"/>
        <w:tblInd w:w="205" w:type="dxa"/>
        <w:tblCellMar>
          <w:left w:w="7" w:type="dxa"/>
          <w:right w:w="5" w:type="dxa"/>
        </w:tblCellMar>
        <w:tblLook w:val="0000" w:firstRow="0" w:lastRow="0" w:firstColumn="0" w:lastColumn="0" w:noHBand="0" w:noVBand="0"/>
      </w:tblPr>
      <w:tblGrid>
        <w:gridCol w:w="582"/>
        <w:gridCol w:w="1868"/>
        <w:gridCol w:w="944"/>
        <w:gridCol w:w="529"/>
        <w:gridCol w:w="540"/>
        <w:gridCol w:w="607"/>
        <w:gridCol w:w="813"/>
        <w:gridCol w:w="240"/>
        <w:gridCol w:w="732"/>
        <w:gridCol w:w="296"/>
        <w:gridCol w:w="852"/>
        <w:gridCol w:w="1675"/>
        <w:gridCol w:w="18"/>
      </w:tblGrid>
      <w:tr w:rsidR="0025448F">
        <w:trPr>
          <w:trHeight w:val="452"/>
        </w:trPr>
        <w:tc>
          <w:tcPr>
            <w:tcW w:w="392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pageBreakBefore/>
              <w:spacing w:before="108"/>
              <w:ind w:left="8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" behindDoc="1" locked="0" layoutInCell="1" allowOverlap="1" wp14:anchorId="3ECEFD12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1620" cy="419100"/>
                      <wp:effectExtent l="0" t="0" r="0" b="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080" cy="418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Dowolny kształt 2"/>
                              <wps:cNvSpPr/>
                              <wps:spPr>
                                <a:xfrm>
                                  <a:off x="0" y="0"/>
                                  <a:ext cx="1531080" cy="13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Dowolny kształt 3"/>
                              <wps:cNvSpPr/>
                              <wps:spPr>
                                <a:xfrm>
                                  <a:off x="0" y="139680"/>
                                  <a:ext cx="1531080" cy="13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Dowolny kształt 4"/>
                              <wps:cNvSpPr/>
                              <wps:spPr>
                                <a:xfrm>
                                  <a:off x="0" y="280080"/>
                                  <a:ext cx="1531080" cy="13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416.3pt;margin-top:285.6pt;width:120.55pt;height:32.95pt" coordorigin="8326,5712" coordsize="2411,659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ind w:left="89" w:right="187"/>
            </w:pPr>
            <w:r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ind w:left="91" w:right="156"/>
            </w:pPr>
            <w:r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48F" w:rsidRDefault="00FD0304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457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ind w:left="125" w:right="113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problemów/zaspokajania potrzeb, komplementarność z innymi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działaniami podejmowanymi przez organizację lub inne podmioty)</w:t>
            </w:r>
          </w:p>
        </w:tc>
      </w:tr>
      <w:tr w:rsidR="0025448F">
        <w:trPr>
          <w:trHeight w:val="2556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673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:rsidR="0025448F" w:rsidRDefault="00FD0304">
            <w:pPr>
              <w:pStyle w:val="TableParagraph"/>
              <w:ind w:left="156" w:right="230" w:hanging="31"/>
            </w:pPr>
            <w:r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5448F">
        <w:trPr>
          <w:trHeight w:hRule="exact" w:val="1056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:rsidR="0025448F" w:rsidRDefault="0025448F">
            <w:pPr>
              <w:pStyle w:val="TableParagraph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25448F" w:rsidRDefault="00FD0304">
            <w:pPr>
              <w:pStyle w:val="TableParagraph"/>
              <w:ind w:left="17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:rsidR="0025448F" w:rsidRDefault="0025448F">
            <w:pPr>
              <w:pStyle w:val="TableParagraph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25448F" w:rsidRDefault="00FD0304">
            <w:pPr>
              <w:pStyle w:val="TableParagraph"/>
              <w:ind w:left="3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:rsidR="0025448F" w:rsidRDefault="0025448F">
            <w:pPr>
              <w:pStyle w:val="TableParagraph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25448F" w:rsidRDefault="00FD0304">
            <w:pPr>
              <w:pStyle w:val="TableParagraph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:rsidR="0025448F" w:rsidRDefault="0025448F">
            <w:pPr>
              <w:pStyle w:val="TableParagraph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25448F" w:rsidRDefault="00FD0304">
            <w:pPr>
              <w:pStyle w:val="TableParagraph"/>
              <w:ind w:left="210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25448F" w:rsidRDefault="00FD0304">
            <w:pPr>
              <w:pStyle w:val="TableParagraph"/>
              <w:ind w:left="94" w:right="9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7" w:line="228" w:lineRule="auto"/>
              <w:ind w:left="59" w:right="57" w:firstLine="1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828"/>
        </w:trPr>
        <w:tc>
          <w:tcPr>
            <w:tcW w:w="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hRule="exact" w:val="1781"/>
        </w:trPr>
        <w:tc>
          <w:tcPr>
            <w:tcW w:w="96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25448F" w:rsidRDefault="00FD0304">
            <w:pPr>
              <w:pStyle w:val="TableParagraph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 będzie bezpośrednim efektem (materialne </w:t>
            </w:r>
            <w:r>
              <w:rPr>
                <w:rFonts w:ascii="Calibri" w:hAnsi="Calibri" w:cs="Calibri"/>
                <w:sz w:val="18"/>
                <w:szCs w:val="18"/>
              </w:rPr>
              <w:t>„produkty” lub „usługi” zrealizowane na rzecz uczestników zadania) realizacji oferty?</w:t>
            </w:r>
          </w:p>
          <w:p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ind w:hanging="3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25448F" w:rsidRDefault="00FD0304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spacing w:before="15" w:line="259" w:lineRule="auto"/>
              <w:ind w:right="874" w:hanging="324"/>
            </w:pPr>
            <w:r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</w:t>
            </w:r>
            <w:r>
              <w:rPr>
                <w:rFonts w:ascii="Calibri" w:hAnsi="Calibri" w:cs="Calibri"/>
                <w:sz w:val="18"/>
                <w:szCs w:val="18"/>
              </w:rPr>
              <w:t>ziałaniach organizacji? – trwałość rezultatów zadania)</w:t>
            </w:r>
          </w:p>
        </w:tc>
      </w:tr>
      <w:tr w:rsidR="0025448F">
        <w:trPr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:rsidR="0025448F" w:rsidRDefault="0025448F"/>
        </w:tc>
      </w:tr>
      <w:tr w:rsidR="0025448F">
        <w:trPr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0"/>
              <w:ind w:left="9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8" w:type="dxa"/>
          </w:tcPr>
          <w:p w:rsidR="0025448F" w:rsidRDefault="0025448F"/>
        </w:tc>
      </w:tr>
      <w:tr w:rsidR="0025448F">
        <w:trPr>
          <w:trHeight w:hRule="exact" w:val="669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25448F">
            <w:pPr>
              <w:pStyle w:val="TableParagraph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25448F" w:rsidRDefault="00FD0304">
            <w:pPr>
              <w:pStyle w:val="TableParagraph"/>
              <w:ind w:left="1113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25448F" w:rsidRDefault="00FD0304">
            <w:pPr>
              <w:pStyle w:val="TableParagraph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110"/>
              <w:ind w:left="575" w:right="252" w:hanging="32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Sposób monitorowania rezultatów /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  <w:tc>
          <w:tcPr>
            <w:tcW w:w="8" w:type="dxa"/>
          </w:tcPr>
          <w:p w:rsidR="0025448F" w:rsidRDefault="0025448F"/>
        </w:tc>
      </w:tr>
      <w:tr w:rsidR="0025448F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:rsidR="0025448F" w:rsidRDefault="0025448F"/>
        </w:tc>
      </w:tr>
      <w:tr w:rsidR="0025448F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:rsidR="0025448F" w:rsidRDefault="0025448F"/>
        </w:tc>
      </w:tr>
      <w:tr w:rsidR="0025448F">
        <w:trPr>
          <w:trHeight w:val="964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8" w:type="dxa"/>
          </w:tcPr>
          <w:p w:rsidR="0025448F" w:rsidRDefault="0025448F"/>
        </w:tc>
      </w:tr>
    </w:tbl>
    <w:p w:rsidR="0025448F" w:rsidRDefault="0025448F">
      <w:pPr>
        <w:pStyle w:val="Tekstpodstawowy"/>
        <w:spacing w:before="5"/>
        <w:ind w:left="0"/>
        <w:rPr>
          <w:rFonts w:ascii="Calibri" w:hAnsi="Calibri" w:cs="Calibri"/>
          <w:sz w:val="14"/>
          <w:szCs w:val="14"/>
        </w:rPr>
      </w:pPr>
    </w:p>
    <w:p w:rsidR="0025448F" w:rsidRDefault="00FD0304">
      <w:pPr>
        <w:pStyle w:val="Tekstpodstawowy"/>
        <w:numPr>
          <w:ilvl w:val="1"/>
          <w:numId w:val="5"/>
        </w:numPr>
        <w:tabs>
          <w:tab w:val="left" w:pos="1134"/>
        </w:tabs>
        <w:spacing w:before="58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25448F" w:rsidRDefault="0025448F">
      <w:pPr>
        <w:pStyle w:val="Tekstpodstawowy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740" w:type="dxa"/>
        <w:tblInd w:w="221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40"/>
      </w:tblGrid>
      <w:tr w:rsidR="0025448F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56"/>
              <w:ind w:left="126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25448F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40" w:after="40" w:line="219" w:lineRule="exact"/>
              <w:ind w:left="125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Zasoby kadrowe, rzeczowe i finansowe oferenta, które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będą wykorzystane do realizacji zadania</w:t>
            </w:r>
          </w:p>
        </w:tc>
      </w:tr>
      <w:tr w:rsidR="0025448F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25448F" w:rsidRDefault="00FD0304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p w:rsidR="0025448F" w:rsidRDefault="00FD0304">
      <w:pPr>
        <w:pStyle w:val="Tekstpodstawowy"/>
        <w:numPr>
          <w:ilvl w:val="1"/>
          <w:numId w:val="5"/>
        </w:numPr>
        <w:tabs>
          <w:tab w:val="left" w:pos="1134"/>
        </w:tabs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25448F" w:rsidRDefault="0025448F">
      <w:pPr>
        <w:pStyle w:val="Tekstpodstawowy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25448F" w:rsidRDefault="0025448F">
      <w:pPr>
        <w:pStyle w:val="Tekstpodstawowy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4"/>
        <w:gridCol w:w="1033"/>
        <w:gridCol w:w="1293"/>
        <w:gridCol w:w="905"/>
        <w:gridCol w:w="1034"/>
        <w:gridCol w:w="904"/>
      </w:tblGrid>
      <w:tr w:rsidR="0025448F">
        <w:trPr>
          <w:trHeight w:val="660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25448F" w:rsidRDefault="00FD0304">
            <w:pPr>
              <w:pStyle w:val="TableParagraph"/>
              <w:spacing w:before="10" w:line="247" w:lineRule="auto"/>
              <w:ind w:left="90" w:right="91"/>
            </w:pPr>
            <w:r>
              <w:rPr>
                <w:rFonts w:ascii="Calibri" w:hAnsi="Calibri" w:cs="Calibri"/>
                <w:sz w:val="18"/>
                <w:szCs w:val="18"/>
              </w:rPr>
              <w:t xml:space="preserve">(w sekcji V-A należy skalkulować i zamieścić wszystkie koszty realizacji </w:t>
            </w:r>
            <w:r>
              <w:rPr>
                <w:rFonts w:ascii="Calibri" w:hAnsi="Calibri" w:cs="Calibri"/>
                <w:sz w:val="18"/>
                <w:szCs w:val="18"/>
              </w:rPr>
              <w:t>zadania niezależnie od źródła finansowania wskazanego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25448F">
        <w:trPr>
          <w:trHeight w:hRule="exact" w:val="22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25448F">
        <w:trPr>
          <w:trHeight w:hRule="exact" w:val="434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25448F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25448F">
        <w:trPr>
          <w:trHeight w:hRule="exact" w:val="20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194" w:lineRule="exact"/>
              <w:ind w:left="9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</w:instrText>
            </w:r>
            <w:r>
              <w:instrText>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092247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</w:instrText>
            </w:r>
            <w:r>
              <w:instrText>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</w:instrText>
            </w:r>
            <w:r>
              <w:instrText>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</w:instrText>
            </w:r>
            <w:r>
              <w:instrText>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line="240" w:lineRule="exact"/>
              <w:ind w:left="91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/>
                </w:ffData>
              </w:fldChar>
            </w:r>
            <w:r>
              <w:instrText>FO</w:instrText>
            </w:r>
            <w:r>
              <w:instrText>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spacing w:line="220" w:lineRule="exact"/>
              <w:ind w:left="9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</w:instrText>
            </w:r>
            <w:r>
              <w:instrText>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1"/>
        <w:gridCol w:w="1892"/>
      </w:tblGrid>
      <w:tr w:rsidR="0025448F">
        <w:trPr>
          <w:trHeight w:val="24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84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409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565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pStyle w:val="TableParagraph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Zakotwicze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7"/>
        <w:gridCol w:w="3916"/>
        <w:gridCol w:w="1256"/>
        <w:gridCol w:w="1261"/>
        <w:gridCol w:w="1262"/>
        <w:gridCol w:w="1263"/>
      </w:tblGrid>
      <w:tr w:rsidR="0025448F">
        <w:trPr>
          <w:trHeight w:val="24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13" w:lineRule="exact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13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5448F" w:rsidRDefault="00FD0304">
            <w:pPr>
              <w:pStyle w:val="TableParagraph"/>
              <w:spacing w:before="6"/>
              <w:ind w:left="21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Źródło finansowania kosztów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right="6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25448F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25448F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/>
              <w:ind w:left="9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line="213" w:lineRule="exact"/>
              <w:ind w:left="88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8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</w:instrText>
            </w:r>
            <w:r>
              <w:instrText>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8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9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</w:instrText>
            </w:r>
            <w:r>
              <w:instrText>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  </w:t>
            </w:r>
            <w: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pStyle w:val="TableParagraph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200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……</w:t>
            </w:r>
            <w: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  <w:tr w:rsidR="0025448F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ableParagraph"/>
              <w:spacing w:before="6" w:line="240" w:lineRule="exact"/>
              <w:ind w:left="9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F" w:rsidRDefault="00FD0304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20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FD0304">
      <w:pPr>
        <w:pStyle w:val="Tekstpodstawowy"/>
        <w:numPr>
          <w:ilvl w:val="0"/>
          <w:numId w:val="3"/>
        </w:numPr>
        <w:tabs>
          <w:tab w:val="left" w:pos="1198"/>
        </w:tabs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9463" w:type="dxa"/>
        <w:tblInd w:w="32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25448F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5448F" w:rsidRDefault="00FD0304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lastRenderedPageBreak/>
              <w:t>Deklaracja o zamiarze odpłatnego lub nieodpłatnego wykonania zadania publicznego.</w:t>
            </w:r>
          </w:p>
          <w:p w:rsidR="0025448F" w:rsidRDefault="00FD0304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publicznego będą wykonywać poszczególni oferenci oraz </w:t>
            </w: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>sposób ich reprezentacji wobec organu administracji publicznej – w przypadku oferty wspólnej.</w:t>
            </w:r>
          </w:p>
          <w:p w:rsidR="0025448F" w:rsidRDefault="00FD0304">
            <w:pPr>
              <w:pStyle w:val="Tekstpodstawowy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Inne działania, które mogą mieć znaczenie przy ocenie oferty, w tym odnoszące się do kalkulacji przewidywanych kosztów oraz oświadczeń zawartych w sekcji </w:t>
            </w:r>
            <w:r>
              <w:rPr>
                <w:rFonts w:ascii="Calibri" w:hAnsi="Calibri" w:cs="Calibri"/>
                <w:b/>
                <w:bCs/>
                <w:sz w:val="18"/>
                <w:szCs w:val="17"/>
              </w:rPr>
              <w:t>VII.</w:t>
            </w:r>
          </w:p>
        </w:tc>
      </w:tr>
    </w:tbl>
    <w:p w:rsidR="0025448F" w:rsidRDefault="0025448F">
      <w:pPr>
        <w:pStyle w:val="Tekstpodstawowy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25448F" w:rsidRDefault="0025448F">
      <w:pPr>
        <w:pStyle w:val="Tekstpodstawowy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63" w:type="dxa"/>
        <w:tblInd w:w="32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25448F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F" w:rsidRDefault="00FD0304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25448F" w:rsidRDefault="0025448F">
      <w:pPr>
        <w:pStyle w:val="Tekstpodstawowy"/>
        <w:ind w:left="0"/>
        <w:rPr>
          <w:rFonts w:ascii="Calibri" w:hAnsi="Calibri" w:cs="Calibri"/>
          <w:sz w:val="11"/>
          <w:szCs w:val="11"/>
        </w:rPr>
      </w:pPr>
    </w:p>
    <w:p w:rsidR="0025448F" w:rsidRDefault="00FD0304">
      <w:pPr>
        <w:pStyle w:val="Tekstpodstawowy"/>
        <w:numPr>
          <w:ilvl w:val="0"/>
          <w:numId w:val="3"/>
        </w:numPr>
        <w:tabs>
          <w:tab w:val="left" w:pos="1568"/>
        </w:tabs>
        <w:spacing w:before="58"/>
        <w:ind w:left="1567" w:hanging="6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25448F" w:rsidRDefault="0025448F">
      <w:pPr>
        <w:pStyle w:val="Tekstpodstawowy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25448F" w:rsidRDefault="00FD0304">
      <w:pPr>
        <w:pStyle w:val="Tekstpodstawowy"/>
        <w:ind w:left="919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Oświadczam(-my), że:</w:t>
      </w:r>
    </w:p>
    <w:p w:rsidR="0025448F" w:rsidRDefault="0025448F">
      <w:pPr>
        <w:pStyle w:val="Tekstpodstawowy"/>
        <w:spacing w:before="7"/>
        <w:ind w:left="0"/>
        <w:rPr>
          <w:rFonts w:ascii="Calibri" w:hAnsi="Calibri" w:cs="Calibri"/>
          <w:sz w:val="17"/>
          <w:szCs w:val="17"/>
        </w:rPr>
      </w:pP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20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pobieranie świadczeń pieniężnych </w:t>
      </w:r>
      <w:r>
        <w:rPr>
          <w:rFonts w:ascii="Calibri" w:hAnsi="Calibri" w:cs="Calibri"/>
          <w:sz w:val="17"/>
          <w:szCs w:val="17"/>
        </w:rPr>
        <w:t>będzie się odbywać wyłącznie w ramach prowadzonej odpłatnej działalności pożytku publicznego;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oferent* / oferenci* </w:t>
      </w:r>
      <w:r>
        <w:rPr>
          <w:rFonts w:ascii="Calibri" w:hAnsi="Calibri" w:cs="Calibri"/>
          <w:sz w:val="17"/>
          <w:szCs w:val="17"/>
        </w:rPr>
        <w:t>składający niniejszą ofertę nie zalega(-ją)* / zalega(-ją)* z opłacaniem należności z tytułu składek na ubezpieczenia społeczne;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wszystkie informacje </w:t>
      </w:r>
      <w:r>
        <w:rPr>
          <w:rFonts w:ascii="Calibri" w:hAnsi="Calibri" w:cs="Calibri"/>
          <w:sz w:val="17"/>
          <w:szCs w:val="17"/>
        </w:rPr>
        <w:t>podane w ofercie oraz załącznikach są zgodne z aktualnym stanem prawnym i faktycznym;</w:t>
      </w:r>
    </w:p>
    <w:p w:rsidR="0025448F" w:rsidRDefault="00FD0304">
      <w:pPr>
        <w:pStyle w:val="Tekstpodstawowy"/>
        <w:numPr>
          <w:ilvl w:val="0"/>
          <w:numId w:val="1"/>
        </w:numPr>
        <w:tabs>
          <w:tab w:val="left" w:pos="1175"/>
        </w:tabs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</w:t>
      </w:r>
      <w:r>
        <w:rPr>
          <w:rFonts w:ascii="Calibri" w:hAnsi="Calibri" w:cs="Calibri"/>
          <w:sz w:val="17"/>
          <w:szCs w:val="17"/>
        </w:rPr>
        <w:t>nych, osoby, których dotyczą te dane, złożyły stosowne oświadczenia zgodnie z przepisami o ochronie danych osobowych.</w:t>
      </w:r>
    </w:p>
    <w:p w:rsidR="0025448F" w:rsidRDefault="0025448F">
      <w:pPr>
        <w:pStyle w:val="Tekstpodstawowy"/>
        <w:ind w:left="0"/>
        <w:rPr>
          <w:rFonts w:ascii="Calibri" w:hAnsi="Calibri" w:cs="Calibri"/>
          <w:sz w:val="16"/>
          <w:szCs w:val="16"/>
        </w:rPr>
      </w:pPr>
    </w:p>
    <w:p w:rsidR="0025448F" w:rsidRDefault="0025448F">
      <w:pPr>
        <w:pStyle w:val="Tekstpodstawowy"/>
        <w:spacing w:before="1"/>
        <w:ind w:left="0"/>
        <w:rPr>
          <w:rFonts w:ascii="Calibri" w:hAnsi="Calibri" w:cs="Calibri"/>
          <w:sz w:val="18"/>
          <w:szCs w:val="18"/>
        </w:rPr>
      </w:pPr>
    </w:p>
    <w:p w:rsidR="0025448F" w:rsidRDefault="00FD0304">
      <w:pPr>
        <w:pStyle w:val="Tekstpodstawowy"/>
        <w:tabs>
          <w:tab w:val="left" w:pos="6154"/>
        </w:tabs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</w:t>
      </w:r>
      <w:r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25448F" w:rsidRDefault="00FD0304">
      <w:pPr>
        <w:pStyle w:val="Tekstpodstawowy"/>
        <w:spacing w:line="219" w:lineRule="exact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25448F" w:rsidRDefault="00FD0304">
      <w:pPr>
        <w:pStyle w:val="Tekstpodstawowy"/>
        <w:ind w:left="91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25448F" w:rsidRDefault="00FD0304">
      <w:pPr>
        <w:pStyle w:val="Tekstpodstawowy"/>
        <w:spacing w:before="4"/>
        <w:ind w:left="919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(podpis osoby upoważnionej lub podpisy</w:t>
      </w:r>
    </w:p>
    <w:p w:rsidR="0025448F" w:rsidRDefault="00FD0304">
      <w:pPr>
        <w:pStyle w:val="Tekstpodstawowy"/>
        <w:spacing w:before="4" w:line="247" w:lineRule="auto"/>
        <w:ind w:left="919" w:right="6288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25448F" w:rsidRDefault="0025448F">
      <w:pPr>
        <w:pStyle w:val="Tekstpodstawowy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25448F">
      <w:headerReference w:type="default" r:id="rId8"/>
      <w:footerReference w:type="default" r:id="rId9"/>
      <w:pgSz w:w="11906" w:h="16838"/>
      <w:pgMar w:top="1027" w:right="900" w:bottom="851" w:left="900" w:header="97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04" w:rsidRDefault="00FD0304">
      <w:r>
        <w:separator/>
      </w:r>
    </w:p>
  </w:endnote>
  <w:endnote w:type="continuationSeparator" w:id="0">
    <w:p w:rsidR="00FD0304" w:rsidRDefault="00FD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8F" w:rsidRDefault="00FD0304">
    <w:pPr>
      <w:pStyle w:val="Stopka"/>
      <w:ind w:right="896"/>
      <w:jc w:val="right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224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04" w:rsidRDefault="00FD0304">
      <w:pPr>
        <w:rPr>
          <w:sz w:val="12"/>
        </w:rPr>
      </w:pPr>
      <w:r>
        <w:separator/>
      </w:r>
    </w:p>
  </w:footnote>
  <w:footnote w:type="continuationSeparator" w:id="0">
    <w:p w:rsidR="00FD0304" w:rsidRDefault="00FD0304">
      <w:pPr>
        <w:rPr>
          <w:sz w:val="12"/>
        </w:rPr>
      </w:pPr>
      <w:r>
        <w:continuationSeparator/>
      </w:r>
    </w:p>
  </w:footnote>
  <w:footnote w:id="1">
    <w:p w:rsidR="0025448F" w:rsidRDefault="00FD0304">
      <w:pPr>
        <w:pStyle w:val="Tekstprzypisudolnego"/>
        <w:ind w:left="196" w:right="1605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  <w:p w:rsidR="0025448F" w:rsidRDefault="0025448F">
      <w:pPr>
        <w:pStyle w:val="Tekstprzypisudolnego"/>
      </w:pPr>
    </w:p>
  </w:footnote>
  <w:footnote w:id="2">
    <w:p w:rsidR="0025448F" w:rsidRDefault="00FD0304">
      <w:pPr>
        <w:pStyle w:val="Tekstprzypisudolnego"/>
        <w:ind w:left="196" w:right="329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Dotyczy</w:t>
      </w:r>
      <w:r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25448F" w:rsidRDefault="0025448F">
      <w:pPr>
        <w:pStyle w:val="Tekstprzypisudolnego"/>
      </w:pPr>
    </w:p>
  </w:footnote>
  <w:footnote w:id="3">
    <w:p w:rsidR="0025448F" w:rsidRDefault="00FD0304">
      <w:pPr>
        <w:pStyle w:val="Tekstprzypisudolnego"/>
        <w:ind w:left="196" w:right="329" w:hanging="196"/>
      </w:pPr>
      <w:r>
        <w:rPr>
          <w:rStyle w:val="Znakiprzypiswdolnych"/>
        </w:rPr>
        <w:footnoteRef/>
      </w:r>
      <w:r>
        <w:rPr>
          <w:rFonts w:ascii="Calibri" w:hAnsi="Calibri" w:cs="Calibri"/>
          <w:spacing w:val="-1"/>
          <w:sz w:val="16"/>
          <w:szCs w:val="16"/>
        </w:rPr>
        <w:tab/>
        <w:t>Organ</w:t>
      </w:r>
      <w:r>
        <w:rPr>
          <w:rFonts w:ascii="Calibri" w:hAnsi="Calibri" w:cs="Calibri"/>
          <w:sz w:val="16"/>
          <w:szCs w:val="16"/>
        </w:rPr>
        <w:t xml:space="preserve"> w ogłoszeniu o otwartym k</w:t>
      </w:r>
      <w:r>
        <w:rPr>
          <w:rFonts w:ascii="Calibri" w:hAnsi="Calibri" w:cs="Calibri"/>
          <w:sz w:val="16"/>
          <w:szCs w:val="16"/>
        </w:rPr>
        <w:t>onkursie ofert może odstąpić od wymogu składania dodatkowych informacji dotyczących rezultatów w realizacji zadania publicznego, jeżeli rodzaj zadania uniemożliwia ich określenie.</w:t>
      </w:r>
    </w:p>
    <w:p w:rsidR="0025448F" w:rsidRDefault="0025448F">
      <w:pPr>
        <w:pStyle w:val="Tekstprzypisudolnego"/>
      </w:pPr>
    </w:p>
  </w:footnote>
  <w:footnote w:id="4">
    <w:p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Tabelę należy rozszerzyć w przypadku realizacji oferty w dłuższym okresie</w:t>
      </w:r>
      <w:r>
        <w:rPr>
          <w:rFonts w:ascii="Calibri" w:hAnsi="Calibri" w:cs="Calibri"/>
          <w:sz w:val="16"/>
          <w:szCs w:val="16"/>
        </w:rPr>
        <w:t>.</w:t>
      </w:r>
    </w:p>
    <w:p w:rsidR="0025448F" w:rsidRDefault="0025448F">
      <w:pPr>
        <w:pStyle w:val="Tekstprzypisudolnego"/>
      </w:pPr>
    </w:p>
  </w:footnote>
  <w:footnote w:id="5">
    <w:p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Suma pól 3.1. i 3.2.</w:t>
      </w:r>
    </w:p>
    <w:p w:rsidR="0025448F" w:rsidRDefault="0025448F">
      <w:pPr>
        <w:pStyle w:val="Tekstprzypisudolnego"/>
      </w:pPr>
    </w:p>
  </w:footnote>
  <w:footnote w:id="6">
    <w:p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Sekcję V.C należy uzupełnić w przypadku oferty wspólnej.</w:t>
      </w:r>
    </w:p>
    <w:p w:rsidR="0025448F" w:rsidRDefault="0025448F">
      <w:pPr>
        <w:pStyle w:val="Tekstprzypisudolnego"/>
      </w:pPr>
    </w:p>
  </w:footnote>
  <w:footnote w:id="7">
    <w:p w:rsidR="0025448F" w:rsidRDefault="00FD030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  <w:p w:rsidR="0025448F" w:rsidRDefault="002544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8F" w:rsidRDefault="0025448F">
    <w:pPr>
      <w:pStyle w:val="Tekstpodstawowy"/>
      <w:spacing w:line="12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A5"/>
    <w:multiLevelType w:val="multilevel"/>
    <w:tmpl w:val="990E3D44"/>
    <w:lvl w:ilvl="0">
      <w:start w:val="1"/>
      <w:numFmt w:val="decimal"/>
      <w:lvlText w:val="%1)"/>
      <w:lvlJc w:val="left"/>
      <w:pPr>
        <w:ind w:left="574" w:hanging="454"/>
      </w:pPr>
      <w:rPr>
        <w:rFonts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cs="Calibri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11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11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9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8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7" w:hanging="152"/>
      </w:pPr>
      <w:rPr>
        <w:rFonts w:ascii="Symbol" w:hAnsi="Symbol" w:cs="Symbol" w:hint="default"/>
      </w:rPr>
    </w:lvl>
  </w:abstractNum>
  <w:abstractNum w:abstractNumId="1" w15:restartNumberingAfterBreak="0">
    <w:nsid w:val="1307252D"/>
    <w:multiLevelType w:val="multilevel"/>
    <w:tmpl w:val="BE72B6EE"/>
    <w:lvl w:ilvl="0">
      <w:start w:val="6"/>
      <w:numFmt w:val="upperRoman"/>
      <w:lvlText w:val="%1."/>
      <w:lvlJc w:val="left"/>
      <w:pPr>
        <w:ind w:left="1197" w:hanging="252"/>
      </w:pPr>
      <w:rPr>
        <w:rFonts w:cs="Calibri"/>
        <w:b/>
        <w:bCs/>
        <w:spacing w:val="-1"/>
        <w:w w:val="103"/>
        <w:sz w:val="19"/>
        <w:szCs w:val="19"/>
      </w:rPr>
    </w:lvl>
    <w:lvl w:ilvl="1">
      <w:start w:val="1"/>
      <w:numFmt w:val="bullet"/>
      <w:lvlText w:val=""/>
      <w:lvlJc w:val="left"/>
      <w:pPr>
        <w:ind w:left="2087" w:hanging="2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78" w:hanging="2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69" w:hanging="2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0" w:hanging="2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2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42" w:hanging="2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3" w:hanging="2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3" w:hanging="252"/>
      </w:pPr>
      <w:rPr>
        <w:rFonts w:ascii="Symbol" w:hAnsi="Symbol" w:cs="Symbol" w:hint="default"/>
      </w:rPr>
    </w:lvl>
  </w:abstractNum>
  <w:abstractNum w:abstractNumId="2" w15:restartNumberingAfterBreak="0">
    <w:nsid w:val="1DFC794A"/>
    <w:multiLevelType w:val="multilevel"/>
    <w:tmpl w:val="9A180CCA"/>
    <w:lvl w:ilvl="0">
      <w:start w:val="5"/>
      <w:numFmt w:val="decimal"/>
      <w:lvlText w:val="%1."/>
      <w:lvlJc w:val="left"/>
      <w:pPr>
        <w:ind w:left="296" w:hanging="180"/>
      </w:pPr>
      <w:rPr>
        <w:rFonts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cs="Calibri"/>
        <w:b w:val="0"/>
        <w:bCs w:val="0"/>
        <w:spacing w:val="0"/>
        <w:w w:val="100"/>
        <w:sz w:val="18"/>
        <w:szCs w:val="18"/>
      </w:rPr>
    </w:lvl>
    <w:lvl w:ilvl="2">
      <w:start w:val="1"/>
      <w:numFmt w:val="bullet"/>
      <w:lvlText w:val=""/>
      <w:lvlJc w:val="left"/>
      <w:pPr>
        <w:ind w:left="1729" w:hanging="3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3" w:hanging="3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6" w:hanging="3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0" w:hanging="3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04" w:hanging="3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7" w:hanging="3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325"/>
      </w:pPr>
      <w:rPr>
        <w:rFonts w:ascii="Symbol" w:hAnsi="Symbol" w:cs="Symbol" w:hint="default"/>
      </w:rPr>
    </w:lvl>
  </w:abstractNum>
  <w:abstractNum w:abstractNumId="3" w15:restartNumberingAfterBreak="0">
    <w:nsid w:val="36FF2141"/>
    <w:multiLevelType w:val="multilevel"/>
    <w:tmpl w:val="FB9E9AD4"/>
    <w:lvl w:ilvl="0">
      <w:start w:val="1"/>
      <w:numFmt w:val="decimal"/>
      <w:lvlText w:val="%1."/>
      <w:lvlJc w:val="left"/>
      <w:pPr>
        <w:ind w:left="649" w:hanging="321"/>
      </w:pPr>
      <w:rPr>
        <w:rFonts w:cs="Calibri"/>
        <w:b/>
        <w:bCs/>
        <w:spacing w:val="-1"/>
        <w:w w:val="104"/>
        <w:sz w:val="17"/>
        <w:szCs w:val="17"/>
      </w:rPr>
    </w:lvl>
    <w:lvl w:ilvl="1">
      <w:start w:val="1"/>
      <w:numFmt w:val="bullet"/>
      <w:lvlText w:val=""/>
      <w:lvlJc w:val="left"/>
      <w:pPr>
        <w:ind w:left="1531" w:hanging="3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14" w:hanging="3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97" w:hanging="3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79" w:hanging="3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3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4" w:hanging="3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7" w:hanging="3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10" w:hanging="321"/>
      </w:pPr>
      <w:rPr>
        <w:rFonts w:ascii="Symbol" w:hAnsi="Symbol" w:cs="Symbol" w:hint="default"/>
      </w:rPr>
    </w:lvl>
  </w:abstractNum>
  <w:abstractNum w:abstractNumId="4" w15:restartNumberingAfterBreak="0">
    <w:nsid w:val="51990EB8"/>
    <w:multiLevelType w:val="multilevel"/>
    <w:tmpl w:val="A8CC28B0"/>
    <w:lvl w:ilvl="0">
      <w:start w:val="1"/>
      <w:numFmt w:val="decimal"/>
      <w:lvlText w:val="%1)"/>
      <w:lvlJc w:val="left"/>
      <w:pPr>
        <w:ind w:left="1174" w:hanging="255"/>
      </w:pPr>
      <w:rPr>
        <w:rFonts w:cs="Calibri"/>
        <w:b w:val="0"/>
        <w:bCs w:val="0"/>
        <w:w w:val="101"/>
        <w:sz w:val="16"/>
        <w:szCs w:val="16"/>
      </w:rPr>
    </w:lvl>
    <w:lvl w:ilvl="1">
      <w:start w:val="1"/>
      <w:numFmt w:val="bullet"/>
      <w:lvlText w:val=""/>
      <w:lvlJc w:val="left"/>
      <w:pPr>
        <w:ind w:left="2067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0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3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46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39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2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6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9" w:hanging="255"/>
      </w:pPr>
      <w:rPr>
        <w:rFonts w:ascii="Symbol" w:hAnsi="Symbol" w:cs="Symbol" w:hint="default"/>
      </w:rPr>
    </w:lvl>
  </w:abstractNum>
  <w:abstractNum w:abstractNumId="5" w15:restartNumberingAfterBreak="0">
    <w:nsid w:val="5BB32A17"/>
    <w:multiLevelType w:val="multilevel"/>
    <w:tmpl w:val="F49C8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F"/>
    <w:rsid w:val="00092247"/>
    <w:rsid w:val="0025448F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1E7D-173A-47F6-8A8F-EF0A8F5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Pr>
      <w:rFonts w:ascii="Calibri Light" w:hAnsi="Calibri Light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="Calibri Light" w:hAnsi="Calibri Light"/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6660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66602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66602"/>
    <w:rPr>
      <w:rFonts w:ascii="Times New Roman" w:hAnsi="Times New Roman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60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6FFD-2432-4B4F-B3B4-9D76AD5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Agnieszka Grzywaczewska</dc:creator>
  <dc:description>Dz.U. 2018, poz. 2057 (załącznik 1)</dc:description>
  <cp:lastModifiedBy>Paweł Marciniak</cp:lastModifiedBy>
  <cp:revision>3</cp:revision>
  <dcterms:created xsi:type="dcterms:W3CDTF">2022-02-07T09:08:00Z</dcterms:created>
  <dcterms:modified xsi:type="dcterms:W3CDTF">2022-02-07T09:08:00Z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Realizacja zadań publicznych</vt:lpwstr>
  </property>
</Properties>
</file>