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62C8" w14:textId="2D052B7C" w:rsidR="00A5084E" w:rsidRDefault="00A5084E" w:rsidP="00A508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84E">
        <w:rPr>
          <w:rFonts w:ascii="Times New Roman" w:hAnsi="Times New Roman" w:cs="Times New Roman"/>
          <w:b/>
          <w:bCs/>
          <w:sz w:val="24"/>
          <w:szCs w:val="24"/>
        </w:rPr>
        <w:t>INFORMACJA O WYDAWANIU KART PARKINGOWYCH</w:t>
      </w:r>
    </w:p>
    <w:p w14:paraId="5ED56DF9" w14:textId="77777777" w:rsidR="00A5084E" w:rsidRPr="00A5084E" w:rsidRDefault="00A5084E" w:rsidP="00A508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BCDEB" w14:textId="02BE0AE3" w:rsidR="006B58F2" w:rsidRPr="00C41023" w:rsidRDefault="0001138E" w:rsidP="006456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1023">
        <w:rPr>
          <w:rFonts w:ascii="Times New Roman" w:hAnsi="Times New Roman" w:cs="Times New Roman"/>
          <w:sz w:val="24"/>
          <w:szCs w:val="24"/>
        </w:rPr>
        <w:t xml:space="preserve">W związku z odwołaniem z dniem 1 lipca 2023 r. stanu zagrożenia epidemicznego następuje zmiana obowiązujących dotychczas zasad wydawania kart parkingowych. Od dnia 29 września przestaje obowiązywać </w:t>
      </w:r>
      <w:r w:rsidR="0019144F" w:rsidRPr="00C41023">
        <w:rPr>
          <w:rFonts w:ascii="Times New Roman" w:hAnsi="Times New Roman" w:cs="Times New Roman"/>
          <w:sz w:val="24"/>
          <w:szCs w:val="24"/>
        </w:rPr>
        <w:t>§</w:t>
      </w:r>
      <w:r w:rsidR="0019144F" w:rsidRPr="00C41023">
        <w:rPr>
          <w:rFonts w:ascii="Times New Roman" w:hAnsi="Times New Roman" w:cs="Times New Roman"/>
          <w:sz w:val="24"/>
          <w:szCs w:val="24"/>
        </w:rPr>
        <w:t xml:space="preserve"> 18a </w:t>
      </w:r>
      <w:r w:rsidR="00B4677A" w:rsidRPr="00C41023">
        <w:rPr>
          <w:rFonts w:ascii="Times New Roman" w:hAnsi="Times New Roman" w:cs="Times New Roman"/>
          <w:sz w:val="24"/>
          <w:szCs w:val="24"/>
        </w:rPr>
        <w:t>rozporządzenia Ministra Rodziny i Polityki Społecznej z dnia 25</w:t>
      </w:r>
      <w:r w:rsidR="00A5084E">
        <w:rPr>
          <w:rFonts w:ascii="Times New Roman" w:hAnsi="Times New Roman" w:cs="Times New Roman"/>
          <w:sz w:val="24"/>
          <w:szCs w:val="24"/>
        </w:rPr>
        <w:t xml:space="preserve"> czerwca </w:t>
      </w:r>
      <w:r w:rsidR="00B4677A" w:rsidRPr="00C41023">
        <w:rPr>
          <w:rFonts w:ascii="Times New Roman" w:hAnsi="Times New Roman" w:cs="Times New Roman"/>
          <w:sz w:val="24"/>
          <w:szCs w:val="24"/>
        </w:rPr>
        <w:t>2014 r.</w:t>
      </w:r>
      <w:r w:rsidR="006456F2" w:rsidRPr="00C41023">
        <w:rPr>
          <w:rFonts w:ascii="Times New Roman" w:hAnsi="Times New Roman" w:cs="Times New Roman"/>
          <w:sz w:val="24"/>
          <w:szCs w:val="24"/>
        </w:rPr>
        <w:t xml:space="preserve">. </w:t>
      </w:r>
      <w:r w:rsidR="00C41023" w:rsidRPr="00C41023">
        <w:rPr>
          <w:rFonts w:ascii="Times New Roman" w:hAnsi="Times New Roman" w:cs="Times New Roman"/>
          <w:sz w:val="24"/>
          <w:szCs w:val="24"/>
        </w:rPr>
        <w:t>W</w:t>
      </w:r>
      <w:r w:rsidR="006456F2" w:rsidRPr="00C41023">
        <w:rPr>
          <w:rFonts w:ascii="Times New Roman" w:hAnsi="Times New Roman" w:cs="Times New Roman"/>
          <w:sz w:val="24"/>
          <w:szCs w:val="24"/>
        </w:rPr>
        <w:t xml:space="preserve">nioski złożone po 29 września 2023 r. będą rozpoznawane na mocy wcześniej zawieszonych paragrafów tj. </w:t>
      </w:r>
      <w:r w:rsidR="006456F2" w:rsidRPr="00C41023">
        <w:rPr>
          <w:rFonts w:ascii="Times New Roman" w:hAnsi="Times New Roman" w:cs="Times New Roman"/>
          <w:sz w:val="24"/>
          <w:szCs w:val="24"/>
        </w:rPr>
        <w:t>§</w:t>
      </w:r>
      <w:r w:rsidR="006456F2" w:rsidRPr="00C41023">
        <w:rPr>
          <w:rFonts w:ascii="Times New Roman" w:hAnsi="Times New Roman" w:cs="Times New Roman"/>
          <w:sz w:val="24"/>
          <w:szCs w:val="24"/>
        </w:rPr>
        <w:t xml:space="preserve"> 3 ust. 1 i  3, </w:t>
      </w:r>
      <w:r w:rsidR="006456F2" w:rsidRPr="00C41023">
        <w:rPr>
          <w:rFonts w:ascii="Times New Roman" w:hAnsi="Times New Roman" w:cs="Times New Roman"/>
          <w:sz w:val="24"/>
          <w:szCs w:val="24"/>
        </w:rPr>
        <w:t>§</w:t>
      </w:r>
      <w:r w:rsidR="006456F2" w:rsidRPr="00C41023">
        <w:rPr>
          <w:rFonts w:ascii="Times New Roman" w:hAnsi="Times New Roman" w:cs="Times New Roman"/>
          <w:sz w:val="24"/>
          <w:szCs w:val="24"/>
        </w:rPr>
        <w:t xml:space="preserve"> 5 ust. 4 i </w:t>
      </w:r>
      <w:r w:rsidR="006456F2" w:rsidRPr="00C41023">
        <w:rPr>
          <w:rFonts w:ascii="Times New Roman" w:hAnsi="Times New Roman" w:cs="Times New Roman"/>
          <w:sz w:val="24"/>
          <w:szCs w:val="24"/>
        </w:rPr>
        <w:t>§</w:t>
      </w:r>
      <w:r w:rsidR="006456F2" w:rsidRPr="00C41023">
        <w:rPr>
          <w:rFonts w:ascii="Times New Roman" w:hAnsi="Times New Roman" w:cs="Times New Roman"/>
          <w:sz w:val="24"/>
          <w:szCs w:val="24"/>
        </w:rPr>
        <w:t xml:space="preserve"> 6 ust. 3 wymienionego wyżej rozporządzenia. </w:t>
      </w:r>
    </w:p>
    <w:p w14:paraId="11A0A662" w14:textId="5B1BA563" w:rsidR="006456F2" w:rsidRDefault="006456F2" w:rsidP="006456F2">
      <w:pPr>
        <w:ind w:firstLine="708"/>
      </w:pPr>
      <w:r>
        <w:tab/>
      </w:r>
    </w:p>
    <w:sectPr w:rsidR="0064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75"/>
    <w:rsid w:val="0001138E"/>
    <w:rsid w:val="0019144F"/>
    <w:rsid w:val="00266EFF"/>
    <w:rsid w:val="006456F2"/>
    <w:rsid w:val="006B58F2"/>
    <w:rsid w:val="00A5084E"/>
    <w:rsid w:val="00B4677A"/>
    <w:rsid w:val="00C41023"/>
    <w:rsid w:val="00D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2CB1"/>
  <w15:chartTrackingRefBased/>
  <w15:docId w15:val="{1414239C-6ECE-4C32-9028-6F79DA9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Górzyńska</dc:creator>
  <cp:keywords/>
  <dc:description/>
  <cp:lastModifiedBy>Marta Górzyńska</cp:lastModifiedBy>
  <cp:revision>7</cp:revision>
  <cp:lastPrinted>2023-09-29T06:39:00Z</cp:lastPrinted>
  <dcterms:created xsi:type="dcterms:W3CDTF">2023-09-29T06:27:00Z</dcterms:created>
  <dcterms:modified xsi:type="dcterms:W3CDTF">2023-09-29T06:43:00Z</dcterms:modified>
</cp:coreProperties>
</file>